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95" w:type="dxa"/>
        <w:tblInd w:w="108" w:type="dxa"/>
        <w:tblLayout w:type="fixed"/>
        <w:tblLook w:val="0000" w:firstRow="0" w:lastRow="0" w:firstColumn="0" w:lastColumn="0" w:noHBand="0" w:noVBand="0"/>
      </w:tblPr>
      <w:tblGrid>
        <w:gridCol w:w="3022"/>
        <w:gridCol w:w="6273"/>
      </w:tblGrid>
      <w:tr w:rsidR="00E52ED5" w:rsidRPr="00CE6638" w:rsidTr="00DB0759">
        <w:trPr>
          <w:trHeight w:val="851"/>
        </w:trPr>
        <w:tc>
          <w:tcPr>
            <w:tcW w:w="3022" w:type="dxa"/>
          </w:tcPr>
          <w:p w:rsidR="00E52ED5" w:rsidRPr="00CE6638" w:rsidRDefault="00E52ED5" w:rsidP="00DB0759">
            <w:pPr>
              <w:spacing w:line="240" w:lineRule="auto"/>
              <w:jc w:val="center"/>
              <w:rPr>
                <w:rFonts w:ascii="Times New Roman" w:hAnsi="Times New Roman" w:cs="Times New Roman"/>
                <w:b/>
                <w:bCs/>
                <w:sz w:val="28"/>
                <w:szCs w:val="28"/>
              </w:rPr>
            </w:pPr>
            <w:r w:rsidRPr="00CE6638">
              <w:rPr>
                <w:rFonts w:ascii="Times New Roman" w:hAnsi="Times New Roman" w:cs="Times New Roman"/>
                <w:b/>
                <w:bCs/>
                <w:sz w:val="28"/>
                <w:szCs w:val="28"/>
              </w:rPr>
              <w:t>UỶ BAN NHÂN DÂN</w:t>
            </w:r>
          </w:p>
          <w:p w:rsidR="00E52ED5" w:rsidRPr="00CE6638" w:rsidRDefault="00E52ED5" w:rsidP="00DB0759">
            <w:pPr>
              <w:spacing w:line="240" w:lineRule="auto"/>
              <w:jc w:val="center"/>
              <w:rPr>
                <w:rFonts w:ascii="Times New Roman" w:hAnsi="Times New Roman" w:cs="Times New Roman"/>
                <w:b/>
                <w:bCs/>
                <w:sz w:val="28"/>
                <w:szCs w:val="28"/>
              </w:rPr>
            </w:pPr>
            <w:r w:rsidRPr="00CE6638">
              <w:rPr>
                <w:rFonts w:ascii="Times New Roman" w:hAnsi="Times New Roman" w:cs="Times New Roman"/>
                <w:b/>
                <w:bCs/>
                <w:noProof/>
                <w:sz w:val="28"/>
                <w:szCs w:val="28"/>
              </w:rPr>
              <mc:AlternateContent>
                <mc:Choice Requires="wps">
                  <w:drawing>
                    <wp:anchor distT="0" distB="0" distL="0" distR="0" simplePos="0" relativeHeight="251659264" behindDoc="0" locked="0" layoutInCell="1" allowOverlap="1" wp14:anchorId="52578E24" wp14:editId="03F4ECAC">
                      <wp:simplePos x="0" y="0"/>
                      <wp:positionH relativeFrom="column">
                        <wp:posOffset>513715</wp:posOffset>
                      </wp:positionH>
                      <wp:positionV relativeFrom="paragraph">
                        <wp:posOffset>215636</wp:posOffset>
                      </wp:positionV>
                      <wp:extent cx="553720" cy="0"/>
                      <wp:effectExtent l="0" t="0" r="17780" b="19050"/>
                      <wp:wrapNone/>
                      <wp:docPr id="10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72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CDBD54D" id="Straight Connector 3"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0.45pt,17pt" to="84.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">
                      <o:lock v:ext="edit" shapetype="f"/>
                    </v:line>
                  </w:pict>
                </mc:Fallback>
              </mc:AlternateContent>
            </w:r>
            <w:r w:rsidRPr="00CE6638">
              <w:rPr>
                <w:rFonts w:ascii="Times New Roman" w:hAnsi="Times New Roman" w:cs="Times New Roman"/>
                <w:b/>
                <w:bCs/>
                <w:sz w:val="28"/>
                <w:szCs w:val="28"/>
              </w:rPr>
              <w:t>HUYỆN HIỆP ĐỨC</w:t>
            </w:r>
          </w:p>
        </w:tc>
        <w:tc>
          <w:tcPr>
            <w:tcW w:w="6273" w:type="dxa"/>
          </w:tcPr>
          <w:p w:rsidR="00E52ED5" w:rsidRPr="00CE6638" w:rsidRDefault="00E52ED5" w:rsidP="00DB0759">
            <w:pPr>
              <w:spacing w:line="240" w:lineRule="auto"/>
              <w:jc w:val="center"/>
              <w:rPr>
                <w:rFonts w:ascii="Times New Roman" w:hAnsi="Times New Roman" w:cs="Times New Roman"/>
                <w:b/>
                <w:bCs/>
                <w:sz w:val="28"/>
                <w:szCs w:val="28"/>
              </w:rPr>
            </w:pPr>
            <w:r w:rsidRPr="00CE6638">
              <w:rPr>
                <w:rFonts w:ascii="Times New Roman" w:hAnsi="Times New Roman" w:cs="Times New Roman"/>
                <w:b/>
                <w:bCs/>
                <w:sz w:val="28"/>
                <w:szCs w:val="28"/>
              </w:rPr>
              <w:t>CỘNG HOÀ XÃ HỘI CHỦ NGHĨA VIỆT NAM</w:t>
            </w:r>
          </w:p>
          <w:p w:rsidR="00E52ED5" w:rsidRPr="00CE6638" w:rsidRDefault="00E52ED5" w:rsidP="00DB0759">
            <w:pPr>
              <w:spacing w:line="240" w:lineRule="auto"/>
              <w:jc w:val="center"/>
              <w:rPr>
                <w:rFonts w:ascii="Times New Roman" w:hAnsi="Times New Roman" w:cs="Times New Roman"/>
                <w:b/>
                <w:bCs/>
                <w:sz w:val="28"/>
                <w:szCs w:val="28"/>
              </w:rPr>
            </w:pPr>
            <w:r w:rsidRPr="00CE6638">
              <w:rPr>
                <w:rFonts w:ascii="Times New Roman" w:hAnsi="Times New Roman" w:cs="Times New Roman"/>
                <w:b/>
                <w:bCs/>
                <w:noProof/>
                <w:sz w:val="28"/>
                <w:szCs w:val="28"/>
              </w:rPr>
              <mc:AlternateContent>
                <mc:Choice Requires="wps">
                  <w:drawing>
                    <wp:anchor distT="0" distB="0" distL="0" distR="0" simplePos="0" relativeHeight="251660288" behindDoc="0" locked="0" layoutInCell="1" allowOverlap="1" wp14:anchorId="6628440B" wp14:editId="31C757BA">
                      <wp:simplePos x="0" y="0"/>
                      <wp:positionH relativeFrom="column">
                        <wp:posOffset>818515</wp:posOffset>
                      </wp:positionH>
                      <wp:positionV relativeFrom="paragraph">
                        <wp:posOffset>232146</wp:posOffset>
                      </wp:positionV>
                      <wp:extent cx="2142698" cy="0"/>
                      <wp:effectExtent l="0" t="0" r="10160"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2698"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5C3DEF8" id="Straight Connector 2"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4.45pt,18.3pt" to="233.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">
                      <o:lock v:ext="edit" shapetype="f"/>
                    </v:line>
                  </w:pict>
                </mc:Fallback>
              </mc:AlternateContent>
            </w:r>
            <w:r w:rsidRPr="00CE6638">
              <w:rPr>
                <w:rFonts w:ascii="Times New Roman" w:hAnsi="Times New Roman" w:cs="Times New Roman"/>
                <w:b/>
                <w:bCs/>
                <w:sz w:val="28"/>
                <w:szCs w:val="28"/>
              </w:rPr>
              <w:t>Độc lập - Tự do - Hạnh phúc</w:t>
            </w:r>
          </w:p>
        </w:tc>
      </w:tr>
      <w:tr w:rsidR="00E52ED5" w:rsidRPr="00CE6638" w:rsidTr="00DB0759">
        <w:trPr>
          <w:trHeight w:val="657"/>
        </w:trPr>
        <w:tc>
          <w:tcPr>
            <w:tcW w:w="3022" w:type="dxa"/>
            <w:vAlign w:val="center"/>
          </w:tcPr>
          <w:p w:rsidR="00E52ED5" w:rsidRPr="00CE6638" w:rsidRDefault="00E52ED5" w:rsidP="00DB0759">
            <w:pPr>
              <w:spacing w:line="240" w:lineRule="auto"/>
              <w:jc w:val="center"/>
              <w:rPr>
                <w:rFonts w:ascii="Times New Roman" w:hAnsi="Times New Roman" w:cs="Times New Roman"/>
                <w:i/>
                <w:iCs/>
                <w:sz w:val="28"/>
                <w:szCs w:val="28"/>
              </w:rPr>
            </w:pPr>
            <w:r w:rsidRPr="00CE6638">
              <w:rPr>
                <w:rFonts w:ascii="Times New Roman" w:hAnsi="Times New Roman" w:cs="Times New Roman"/>
                <w:sz w:val="28"/>
                <w:szCs w:val="28"/>
              </w:rPr>
              <w:t>Số:        /BC-UBND</w:t>
            </w:r>
          </w:p>
        </w:tc>
        <w:tc>
          <w:tcPr>
            <w:tcW w:w="6273" w:type="dxa"/>
            <w:vAlign w:val="center"/>
          </w:tcPr>
          <w:p w:rsidR="00E52ED5" w:rsidRPr="00CE6638" w:rsidRDefault="00E52ED5" w:rsidP="00DB0759">
            <w:pPr>
              <w:spacing w:line="240" w:lineRule="auto"/>
              <w:rPr>
                <w:rFonts w:ascii="Times New Roman" w:hAnsi="Times New Roman" w:cs="Times New Roman"/>
                <w:sz w:val="28"/>
                <w:szCs w:val="28"/>
              </w:rPr>
            </w:pPr>
            <w:r w:rsidRPr="00CE6638">
              <w:rPr>
                <w:rFonts w:ascii="Times New Roman" w:hAnsi="Times New Roman" w:cs="Times New Roman"/>
                <w:i/>
                <w:iCs/>
                <w:sz w:val="28"/>
                <w:szCs w:val="28"/>
              </w:rPr>
              <w:t xml:space="preserve">                       Hiệp Đức, ngày       tháng  8  năm 2024</w:t>
            </w:r>
          </w:p>
        </w:tc>
      </w:tr>
    </w:tbl>
    <w:p w:rsidR="00E52ED5" w:rsidRPr="00CE6638" w:rsidRDefault="00E52ED5" w:rsidP="00E52ED5">
      <w:pPr>
        <w:widowControl w:val="0"/>
        <w:pBdr>
          <w:top w:val="nil"/>
          <w:left w:val="nil"/>
          <w:bottom w:val="nil"/>
          <w:right w:val="nil"/>
          <w:between w:val="nil"/>
        </w:pBdr>
        <w:spacing w:line="240" w:lineRule="auto"/>
        <w:ind w:right="25"/>
        <w:jc w:val="center"/>
        <w:rPr>
          <w:rFonts w:ascii="Times New Roman" w:eastAsia="Times New Roman" w:hAnsi="Times New Roman" w:cs="Times New Roman"/>
          <w:b/>
          <w:sz w:val="28"/>
          <w:szCs w:val="28"/>
          <w:highlight w:val="white"/>
        </w:rPr>
      </w:pPr>
      <w:r w:rsidRPr="00CE6638">
        <w:rPr>
          <w:rFonts w:ascii="Times New Roman" w:eastAsia="Times New Roman" w:hAnsi="Times New Roman" w:cs="Times New Roman"/>
          <w:b/>
          <w:sz w:val="28"/>
          <w:szCs w:val="28"/>
          <w:highlight w:val="white"/>
        </w:rPr>
        <w:t>BÁO CÁO</w:t>
      </w:r>
    </w:p>
    <w:p w:rsidR="00E52ED5" w:rsidRPr="00CE6638" w:rsidRDefault="00E52ED5" w:rsidP="00E52ED5">
      <w:pPr>
        <w:spacing w:line="240" w:lineRule="auto"/>
        <w:ind w:firstLine="720"/>
        <w:jc w:val="center"/>
        <w:rPr>
          <w:rFonts w:ascii="Times New Roman" w:eastAsia="Times New Roman" w:hAnsi="Times New Roman" w:cs="Times New Roman"/>
          <w:b/>
          <w:sz w:val="28"/>
          <w:szCs w:val="28"/>
        </w:rPr>
      </w:pPr>
      <w:r w:rsidRPr="00CE6638">
        <w:rPr>
          <w:rFonts w:ascii="Times New Roman" w:eastAsia="Times New Roman" w:hAnsi="Times New Roman" w:cs="Times New Roman"/>
          <w:b/>
          <w:sz w:val="28"/>
          <w:szCs w:val="28"/>
          <w:highlight w:val="white"/>
        </w:rPr>
        <w:t xml:space="preserve">Sơ kết 01 năm triển khai thực hiện Kế hoạch số </w:t>
      </w:r>
      <w:r w:rsidRPr="00CE6638">
        <w:rPr>
          <w:rFonts w:ascii="Times New Roman" w:eastAsia="Times New Roman" w:hAnsi="Times New Roman" w:cs="Times New Roman"/>
          <w:b/>
          <w:sz w:val="28"/>
          <w:szCs w:val="28"/>
        </w:rPr>
        <w:t>64/KH-UB</w:t>
      </w:r>
      <w:r w:rsidRPr="00CE6638">
        <w:rPr>
          <w:rFonts w:ascii="Times New Roman" w:eastAsia="Times New Roman" w:hAnsi="Times New Roman" w:cs="Times New Roman"/>
          <w:b/>
          <w:sz w:val="28"/>
          <w:szCs w:val="28"/>
          <w:lang w:val="vi-VN"/>
        </w:rPr>
        <w:t>ND</w:t>
      </w:r>
      <w:r w:rsidRPr="00CE6638">
        <w:rPr>
          <w:rFonts w:ascii="Times New Roman" w:eastAsia="Times New Roman" w:hAnsi="Times New Roman" w:cs="Times New Roman"/>
          <w:b/>
          <w:sz w:val="28"/>
          <w:szCs w:val="28"/>
        </w:rPr>
        <w:t xml:space="preserve"> </w:t>
      </w:r>
    </w:p>
    <w:p w:rsidR="00E52ED5" w:rsidRPr="00CE6638" w:rsidRDefault="00E52ED5" w:rsidP="00E52ED5">
      <w:pPr>
        <w:spacing w:line="240" w:lineRule="auto"/>
        <w:ind w:firstLine="720"/>
        <w:jc w:val="center"/>
        <w:rPr>
          <w:rFonts w:ascii="Times New Roman" w:eastAsia="Times New Roman" w:hAnsi="Times New Roman" w:cs="Times New Roman"/>
          <w:b/>
          <w:sz w:val="28"/>
          <w:szCs w:val="28"/>
          <w:highlight w:val="white"/>
        </w:rPr>
      </w:pPr>
      <w:r w:rsidRPr="00CE6638">
        <w:rPr>
          <w:rFonts w:ascii="Times New Roman" w:eastAsia="Times New Roman" w:hAnsi="Times New Roman" w:cs="Times New Roman"/>
          <w:b/>
          <w:sz w:val="28"/>
          <w:szCs w:val="28"/>
        </w:rPr>
        <w:t xml:space="preserve">ngày </w:t>
      </w:r>
      <w:r w:rsidRPr="00F415F8">
        <w:rPr>
          <w:rStyle w:val="fontstyle01"/>
          <w:b/>
          <w:i w:val="0"/>
          <w:iCs w:val="0"/>
        </w:rPr>
        <w:t>13</w:t>
      </w:r>
      <w:r w:rsidRPr="00F415F8">
        <w:rPr>
          <w:rStyle w:val="fontstyle01"/>
          <w:b/>
          <w:i w:val="0"/>
          <w:iCs w:val="0"/>
          <w:lang w:val="vi-VN"/>
        </w:rPr>
        <w:t>/4/2023</w:t>
      </w:r>
      <w:r w:rsidRPr="00CE6638">
        <w:rPr>
          <w:rStyle w:val="fontstyle01"/>
          <w:b/>
        </w:rPr>
        <w:t xml:space="preserve"> </w:t>
      </w:r>
      <w:r w:rsidRPr="00CE6638">
        <w:rPr>
          <w:rFonts w:ascii="Times New Roman" w:hAnsi="Times New Roman" w:cs="Times New Roman"/>
          <w:b/>
          <w:sz w:val="28"/>
          <w:szCs w:val="28"/>
        </w:rPr>
        <w:t xml:space="preserve">về </w:t>
      </w:r>
      <w:r w:rsidRPr="00CE6638">
        <w:rPr>
          <w:rFonts w:ascii="Times New Roman" w:eastAsia="Times New Roman" w:hAnsi="Times New Roman" w:cs="Times New Roman"/>
          <w:b/>
          <w:sz w:val="28"/>
          <w:szCs w:val="28"/>
          <w:highlight w:val="white"/>
        </w:rPr>
        <w:t xml:space="preserve">Giáo dục hướng nghiệp, định hướng phân luồng </w:t>
      </w:r>
    </w:p>
    <w:p w:rsidR="00E52ED5" w:rsidRPr="00CE6638" w:rsidRDefault="00E52ED5" w:rsidP="00E52ED5">
      <w:pPr>
        <w:spacing w:line="240" w:lineRule="auto"/>
        <w:ind w:firstLine="720"/>
        <w:jc w:val="center"/>
        <w:rPr>
          <w:rFonts w:ascii="Times New Roman" w:eastAsia="Times New Roman" w:hAnsi="Times New Roman" w:cs="Times New Roman"/>
          <w:b/>
          <w:sz w:val="28"/>
          <w:szCs w:val="28"/>
          <w:highlight w:val="white"/>
        </w:rPr>
      </w:pPr>
      <w:r w:rsidRPr="00CE6638">
        <w:rPr>
          <w:rFonts w:ascii="Times New Roman" w:eastAsia="Times New Roman" w:hAnsi="Times New Roman" w:cs="Times New Roman"/>
          <w:b/>
          <w:sz w:val="28"/>
          <w:szCs w:val="28"/>
          <w:highlight w:val="white"/>
        </w:rPr>
        <w:t xml:space="preserve">và giáo dục nghề nghiệp cho học sinh phổ thông trên địa bàn </w:t>
      </w:r>
    </w:p>
    <w:p w:rsidR="00E52ED5" w:rsidRPr="00CE6638" w:rsidRDefault="00E52ED5" w:rsidP="00E52ED5">
      <w:pPr>
        <w:spacing w:line="240" w:lineRule="auto"/>
        <w:ind w:firstLine="720"/>
        <w:jc w:val="center"/>
        <w:rPr>
          <w:rFonts w:ascii="Times New Roman" w:eastAsia="Times New Roman" w:hAnsi="Times New Roman" w:cs="Times New Roman"/>
          <w:b/>
          <w:sz w:val="28"/>
          <w:szCs w:val="28"/>
        </w:rPr>
      </w:pPr>
      <w:r w:rsidRPr="00CE6638">
        <w:rPr>
          <w:rFonts w:ascii="Times New Roman" w:eastAsia="Times New Roman" w:hAnsi="Times New Roman" w:cs="Times New Roman"/>
          <w:b/>
          <w:sz w:val="28"/>
          <w:szCs w:val="28"/>
          <w:highlight w:val="white"/>
        </w:rPr>
        <w:t>huyện Hiệp Đức,</w:t>
      </w:r>
      <w:r w:rsidRPr="00CE6638">
        <w:rPr>
          <w:rFonts w:ascii="Times New Roman" w:eastAsia="Times New Roman" w:hAnsi="Times New Roman" w:cs="Times New Roman"/>
          <w:b/>
          <w:sz w:val="28"/>
          <w:szCs w:val="28"/>
        </w:rPr>
        <w:t xml:space="preserve"> </w:t>
      </w:r>
      <w:r w:rsidRPr="00CE6638">
        <w:rPr>
          <w:rFonts w:ascii="Times New Roman" w:eastAsia="Times New Roman" w:hAnsi="Times New Roman" w:cs="Times New Roman"/>
          <w:b/>
          <w:sz w:val="28"/>
          <w:szCs w:val="28"/>
          <w:highlight w:val="white"/>
        </w:rPr>
        <w:t>giai đoạn 2023-2025</w:t>
      </w:r>
    </w:p>
    <w:p w:rsidR="00E52ED5" w:rsidRPr="00CE6638" w:rsidRDefault="00E52ED5" w:rsidP="00E52ED5">
      <w:pPr>
        <w:spacing w:after="120" w:line="240" w:lineRule="auto"/>
        <w:ind w:firstLine="720"/>
        <w:jc w:val="center"/>
        <w:rPr>
          <w:rFonts w:ascii="Times New Roman" w:eastAsia="Times New Roman" w:hAnsi="Times New Roman" w:cs="Times New Roman"/>
          <w:b/>
          <w:sz w:val="28"/>
          <w:szCs w:val="28"/>
        </w:rPr>
      </w:pPr>
      <w:r w:rsidRPr="00CE6638">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477D4C78" wp14:editId="2CEB5F87">
                <wp:simplePos x="0" y="0"/>
                <wp:positionH relativeFrom="column">
                  <wp:posOffset>2170430</wp:posOffset>
                </wp:positionH>
                <wp:positionV relativeFrom="paragraph">
                  <wp:posOffset>59690</wp:posOffset>
                </wp:positionV>
                <wp:extent cx="1949450" cy="0"/>
                <wp:effectExtent l="38100" t="38100" r="69850" b="95250"/>
                <wp:wrapNone/>
                <wp:docPr id="3" name="Straight Connector 3"/>
                <wp:cNvGraphicFramePr/>
                <a:graphic xmlns:a="http://schemas.openxmlformats.org/drawingml/2006/main">
                  <a:graphicData uri="http://schemas.microsoft.com/office/word/2010/wordprocessingShape">
                    <wps:wsp>
                      <wps:cNvCnPr/>
                      <wps:spPr>
                        <a:xfrm>
                          <a:off x="0" y="0"/>
                          <a:ext cx="194945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209AB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9pt,4.7pt" to="324.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" strokecolor="black [3213]" strokeweight=".25pt">
                <v:stroke joinstyle="miter"/>
              </v:line>
            </w:pict>
          </mc:Fallback>
        </mc:AlternateContent>
      </w:r>
    </w:p>
    <w:p w:rsidR="00E52ED5" w:rsidRPr="00CE6638" w:rsidRDefault="00E52ED5" w:rsidP="00E52ED5">
      <w:pPr>
        <w:spacing w:before="120" w:after="120" w:line="360" w:lineRule="exact"/>
        <w:ind w:firstLine="680"/>
        <w:jc w:val="both"/>
        <w:rPr>
          <w:rFonts w:ascii="Times New Roman" w:eastAsia="Times New Roman" w:hAnsi="Times New Roman" w:cs="Times New Roman"/>
          <w:sz w:val="28"/>
          <w:szCs w:val="28"/>
        </w:rPr>
      </w:pPr>
      <w:r w:rsidRPr="00CE6638">
        <w:rPr>
          <w:rFonts w:ascii="Times New Roman" w:eastAsia="Times New Roman" w:hAnsi="Times New Roman" w:cs="Times New Roman"/>
          <w:sz w:val="28"/>
          <w:szCs w:val="28"/>
        </w:rPr>
        <w:t xml:space="preserve">Qua </w:t>
      </w:r>
      <w:r w:rsidRPr="00CE6638">
        <w:rPr>
          <w:rFonts w:ascii="Times New Roman" w:eastAsia="Times New Roman" w:hAnsi="Times New Roman" w:cs="Times New Roman"/>
          <w:sz w:val="28"/>
          <w:szCs w:val="28"/>
          <w:lang w:val="vi-VN"/>
        </w:rPr>
        <w:t>0</w:t>
      </w:r>
      <w:r w:rsidRPr="00CE6638">
        <w:rPr>
          <w:rFonts w:ascii="Times New Roman" w:eastAsia="Times New Roman" w:hAnsi="Times New Roman" w:cs="Times New Roman"/>
          <w:sz w:val="28"/>
          <w:szCs w:val="28"/>
        </w:rPr>
        <w:t xml:space="preserve">1 năm triển khai thực hiện </w:t>
      </w:r>
      <w:r w:rsidRPr="00CE6638">
        <w:rPr>
          <w:rFonts w:ascii="Times New Roman" w:eastAsia="Times New Roman" w:hAnsi="Times New Roman" w:cs="Times New Roman"/>
          <w:sz w:val="28"/>
          <w:szCs w:val="28"/>
          <w:highlight w:val="white"/>
        </w:rPr>
        <w:t xml:space="preserve">Kế hoạch số </w:t>
      </w:r>
      <w:r w:rsidRPr="00CE6638">
        <w:rPr>
          <w:rFonts w:ascii="Times New Roman" w:eastAsia="Times New Roman" w:hAnsi="Times New Roman" w:cs="Times New Roman"/>
          <w:sz w:val="28"/>
          <w:szCs w:val="28"/>
        </w:rPr>
        <w:t>64/KH-UB</w:t>
      </w:r>
      <w:r w:rsidRPr="00CE6638">
        <w:rPr>
          <w:rFonts w:ascii="Times New Roman" w:eastAsia="Times New Roman" w:hAnsi="Times New Roman" w:cs="Times New Roman"/>
          <w:sz w:val="28"/>
          <w:szCs w:val="28"/>
          <w:lang w:val="vi-VN"/>
        </w:rPr>
        <w:t>ND</w:t>
      </w:r>
      <w:r w:rsidRPr="00CE6638">
        <w:rPr>
          <w:rFonts w:ascii="Times New Roman" w:eastAsia="Times New Roman" w:hAnsi="Times New Roman" w:cs="Times New Roman"/>
          <w:sz w:val="28"/>
          <w:szCs w:val="28"/>
        </w:rPr>
        <w:t xml:space="preserve"> </w:t>
      </w:r>
      <w:r w:rsidRPr="00F415F8">
        <w:rPr>
          <w:rFonts w:ascii="Times New Roman" w:eastAsia="Times New Roman" w:hAnsi="Times New Roman" w:cs="Times New Roman"/>
          <w:sz w:val="28"/>
          <w:szCs w:val="28"/>
        </w:rPr>
        <w:t>ngày</w:t>
      </w:r>
      <w:r w:rsidRPr="00F415F8">
        <w:rPr>
          <w:rFonts w:ascii="Times New Roman" w:eastAsia="Times New Roman" w:hAnsi="Times New Roman" w:cs="Times New Roman"/>
          <w:i/>
          <w:iCs/>
          <w:sz w:val="28"/>
          <w:szCs w:val="28"/>
        </w:rPr>
        <w:t xml:space="preserve"> </w:t>
      </w:r>
      <w:r w:rsidRPr="00F415F8">
        <w:rPr>
          <w:rStyle w:val="fontstyle01"/>
          <w:i w:val="0"/>
          <w:iCs w:val="0"/>
        </w:rPr>
        <w:t>13</w:t>
      </w:r>
      <w:r w:rsidRPr="00F415F8">
        <w:rPr>
          <w:rStyle w:val="fontstyle01"/>
          <w:i w:val="0"/>
          <w:iCs w:val="0"/>
          <w:lang w:val="vi-VN"/>
        </w:rPr>
        <w:t>/</w:t>
      </w:r>
      <w:r w:rsidRPr="00F415F8">
        <w:rPr>
          <w:rStyle w:val="fontstyle01"/>
          <w:i w:val="0"/>
          <w:iCs w:val="0"/>
        </w:rPr>
        <w:t>4</w:t>
      </w:r>
      <w:r w:rsidRPr="00F415F8">
        <w:rPr>
          <w:rStyle w:val="fontstyle01"/>
          <w:i w:val="0"/>
          <w:iCs w:val="0"/>
          <w:lang w:val="vi-VN"/>
        </w:rPr>
        <w:t>/2023</w:t>
      </w:r>
      <w:r w:rsidRPr="00CE6638">
        <w:rPr>
          <w:rStyle w:val="fontstyle01"/>
        </w:rPr>
        <w:t xml:space="preserve"> </w:t>
      </w:r>
      <w:r w:rsidRPr="00CE6638">
        <w:rPr>
          <w:rFonts w:ascii="Times New Roman" w:hAnsi="Times New Roman" w:cs="Times New Roman"/>
          <w:sz w:val="28"/>
          <w:szCs w:val="28"/>
        </w:rPr>
        <w:t xml:space="preserve">về </w:t>
      </w:r>
      <w:r w:rsidRPr="00CE6638">
        <w:rPr>
          <w:rFonts w:ascii="Times New Roman" w:eastAsia="Times New Roman" w:hAnsi="Times New Roman" w:cs="Times New Roman"/>
          <w:sz w:val="28"/>
          <w:szCs w:val="28"/>
          <w:highlight w:val="white"/>
        </w:rPr>
        <w:t>Giáo dục hướng nghiệp, định hướng phân luồng và giáo dục nghề nghiệp cho học sinh phổ thông trên địa bàn huyện Hiệp Đức,</w:t>
      </w:r>
      <w:r w:rsidRPr="00CE6638">
        <w:rPr>
          <w:rFonts w:ascii="Times New Roman" w:eastAsia="Times New Roman" w:hAnsi="Times New Roman" w:cs="Times New Roman"/>
          <w:sz w:val="28"/>
          <w:szCs w:val="28"/>
        </w:rPr>
        <w:t xml:space="preserve"> </w:t>
      </w:r>
      <w:r w:rsidRPr="00CE6638">
        <w:rPr>
          <w:rFonts w:ascii="Times New Roman" w:eastAsia="Times New Roman" w:hAnsi="Times New Roman" w:cs="Times New Roman"/>
          <w:sz w:val="28"/>
          <w:szCs w:val="28"/>
          <w:highlight w:val="white"/>
        </w:rPr>
        <w:t>giai đoạn 2023-2025</w:t>
      </w:r>
      <w:r w:rsidRPr="00CE6638">
        <w:rPr>
          <w:rFonts w:ascii="Times New Roman" w:eastAsia="Times New Roman" w:hAnsi="Times New Roman" w:cs="Times New Roman"/>
          <w:sz w:val="28"/>
          <w:szCs w:val="28"/>
        </w:rPr>
        <w:t xml:space="preserve"> (Kế hoạch số 64), UBND huyện </w:t>
      </w:r>
      <w:r w:rsidRPr="00CE6638">
        <w:rPr>
          <w:rFonts w:ascii="Times New Roman" w:eastAsia="Times New Roman" w:hAnsi="Times New Roman" w:cs="Times New Roman"/>
          <w:sz w:val="28"/>
          <w:szCs w:val="28"/>
          <w:lang w:val="vi-VN"/>
        </w:rPr>
        <w:t xml:space="preserve">Hiệp Đức </w:t>
      </w:r>
      <w:r w:rsidRPr="00CE6638">
        <w:rPr>
          <w:rFonts w:ascii="Times New Roman" w:eastAsia="Times New Roman" w:hAnsi="Times New Roman" w:cs="Times New Roman"/>
          <w:sz w:val="28"/>
          <w:szCs w:val="28"/>
        </w:rPr>
        <w:t>báo cáo kết quả thực hiện như sau:</w:t>
      </w:r>
    </w:p>
    <w:p w:rsidR="00E52ED5" w:rsidRPr="00CE6638" w:rsidRDefault="00E52ED5" w:rsidP="00E52ED5">
      <w:pPr>
        <w:spacing w:before="120" w:after="120" w:line="360" w:lineRule="exact"/>
        <w:ind w:firstLine="680"/>
        <w:jc w:val="both"/>
        <w:rPr>
          <w:rFonts w:ascii="Times New Roman" w:eastAsia="Times New Roman" w:hAnsi="Times New Roman" w:cs="Times New Roman"/>
          <w:b/>
          <w:sz w:val="28"/>
          <w:szCs w:val="28"/>
        </w:rPr>
      </w:pPr>
      <w:r w:rsidRPr="00CE6638">
        <w:rPr>
          <w:rFonts w:ascii="Times New Roman" w:eastAsia="Times New Roman" w:hAnsi="Times New Roman" w:cs="Times New Roman"/>
          <w:b/>
          <w:sz w:val="28"/>
          <w:szCs w:val="28"/>
        </w:rPr>
        <w:t>I. CÔNG TÁC CHỈ ĐẠO, TRIỂN KHAI THỰC HIỆN</w:t>
      </w:r>
    </w:p>
    <w:p w:rsidR="00E52ED5" w:rsidRPr="00CE6638" w:rsidRDefault="00E52ED5" w:rsidP="00E52ED5">
      <w:pPr>
        <w:spacing w:before="120" w:after="120" w:line="360" w:lineRule="exact"/>
        <w:ind w:firstLine="680"/>
        <w:jc w:val="both"/>
        <w:rPr>
          <w:rFonts w:ascii="Times New Roman" w:eastAsia="Times New Roman" w:hAnsi="Times New Roman" w:cs="Times New Roman"/>
          <w:sz w:val="28"/>
          <w:szCs w:val="28"/>
        </w:rPr>
      </w:pPr>
      <w:r w:rsidRPr="00CE6638">
        <w:rPr>
          <w:rFonts w:ascii="Times New Roman" w:eastAsia="Times New Roman" w:hAnsi="Times New Roman" w:cs="Times New Roman"/>
          <w:sz w:val="28"/>
          <w:szCs w:val="28"/>
        </w:rPr>
        <w:t xml:space="preserve">- Sau khi Kế hoạch số 64 được ban hành, UBND huyện đã tổ chức Hội nghị quán triệt đến các xã, thị trấn, các ngành liên quan trên địa bàn huyện; chỉ đạo Phòng GD&amp;ĐT </w:t>
      </w:r>
      <w:r w:rsidRPr="00CE6638">
        <w:rPr>
          <w:rFonts w:ascii="Times New Roman" w:eastAsia="Times New Roman" w:hAnsi="Times New Roman" w:cs="Times New Roman"/>
          <w:sz w:val="28"/>
          <w:szCs w:val="28"/>
          <w:lang w:val="vi-VN"/>
        </w:rPr>
        <w:t xml:space="preserve">huyện </w:t>
      </w:r>
      <w:r w:rsidRPr="00CE6638">
        <w:rPr>
          <w:rFonts w:ascii="Times New Roman" w:eastAsia="Times New Roman" w:hAnsi="Times New Roman" w:cs="Times New Roman"/>
          <w:sz w:val="28"/>
          <w:szCs w:val="28"/>
        </w:rPr>
        <w:t xml:space="preserve">ban hành các văn bản chỉ đạo, hướng dẫn giảng dạy chương trình hướng nghiệp trong các trường có cấp học THCS; tổ chức tập huấn, bồi dưỡng cho cán bộ, giáo viên làm công tác phân luồng, hướng nghiệp, tuyển sinh các trường THCS; chỉ đạo các ngành chức năng, chính quyền địa phương phối hợp với </w:t>
      </w:r>
      <w:r w:rsidRPr="00CE6638">
        <w:rPr>
          <w:rFonts w:ascii="Times New Roman" w:eastAsia="Times New Roman" w:hAnsi="Times New Roman" w:cs="Times New Roman"/>
          <w:sz w:val="28"/>
          <w:szCs w:val="28"/>
          <w:lang w:val="vi-VN"/>
        </w:rPr>
        <w:t xml:space="preserve">Ủy ban MTTQ Việt Nam, </w:t>
      </w:r>
      <w:r w:rsidRPr="00CE6638">
        <w:rPr>
          <w:rFonts w:ascii="Times New Roman" w:eastAsia="Times New Roman" w:hAnsi="Times New Roman" w:cs="Times New Roman"/>
          <w:sz w:val="28"/>
          <w:szCs w:val="28"/>
        </w:rPr>
        <w:t>các tổ chức chính trị - xã hội huyện và các xã</w:t>
      </w:r>
      <w:r w:rsidRPr="00CE6638">
        <w:rPr>
          <w:rFonts w:ascii="Times New Roman" w:eastAsia="Times New Roman" w:hAnsi="Times New Roman" w:cs="Times New Roman"/>
          <w:sz w:val="28"/>
          <w:szCs w:val="28"/>
          <w:lang w:val="vi-VN"/>
        </w:rPr>
        <w:t>,</w:t>
      </w:r>
      <w:r w:rsidRPr="00CE6638">
        <w:rPr>
          <w:rFonts w:ascii="Times New Roman" w:eastAsia="Times New Roman" w:hAnsi="Times New Roman" w:cs="Times New Roman"/>
          <w:sz w:val="28"/>
          <w:szCs w:val="28"/>
        </w:rPr>
        <w:t xml:space="preserve"> thị trấn trong việc tuyên truyền cha mẹ học sinh, học sinh theo các luồng học phù hợp với năng lực, điều kiện gia đình của từng học sinh; phối hợp với các cơ sở giáo dục nghề nghiệp trong tuyên truyền, tuyển sinh học nghề các trình độ. Ban hành các văn bản để cụ thể hóa và triển khai thực hiện các chủ trương, quy định của Đảng, Nhà nước trên lĩnh vực giáo dục nghề nghiệp</w:t>
      </w:r>
      <w:r w:rsidRPr="00CE6638">
        <w:rPr>
          <w:rStyle w:val="FootnoteReference"/>
          <w:rFonts w:ascii="Times New Roman" w:eastAsia="Times New Roman" w:hAnsi="Times New Roman" w:cs="Times New Roman"/>
          <w:sz w:val="28"/>
          <w:szCs w:val="28"/>
        </w:rPr>
        <w:footnoteReference w:id="1"/>
      </w:r>
      <w:r w:rsidRPr="00CE6638">
        <w:rPr>
          <w:rFonts w:ascii="Times New Roman" w:eastAsia="Times New Roman" w:hAnsi="Times New Roman" w:cs="Times New Roman"/>
          <w:sz w:val="28"/>
          <w:szCs w:val="28"/>
        </w:rPr>
        <w:t>.</w:t>
      </w:r>
    </w:p>
    <w:p w:rsidR="00E52ED5" w:rsidRPr="00CE6638" w:rsidRDefault="00E52ED5" w:rsidP="00E52ED5">
      <w:pPr>
        <w:spacing w:before="120" w:after="120" w:line="360" w:lineRule="exact"/>
        <w:ind w:firstLine="680"/>
        <w:jc w:val="both"/>
        <w:rPr>
          <w:rFonts w:ascii="Times New Roman" w:eastAsia="Times New Roman" w:hAnsi="Times New Roman" w:cs="Times New Roman"/>
          <w:sz w:val="28"/>
          <w:szCs w:val="28"/>
        </w:rPr>
      </w:pPr>
      <w:r w:rsidRPr="00CE6638">
        <w:rPr>
          <w:rFonts w:ascii="Times New Roman" w:eastAsia="Times New Roman" w:hAnsi="Times New Roman" w:cs="Times New Roman"/>
          <w:sz w:val="28"/>
          <w:szCs w:val="28"/>
        </w:rPr>
        <w:t>-  Xuất phát từ nhu cầu, nguyện vọng của phụ huynh học sinh và căn cứ vào các văn bản quy định hiện hành, UBND huyện Hiệp Đức đã chủ trì làm việc với Trường Cao đẳng Quảng Nam và thống nhất phối hợp mở các lớp đào tạo Trung cấp nghề ngay tại huyện Hiệp Đức cho học sinh tốt nghiệp THCS năm học 2022- 2023 và các năm học trước nhưng không vào học lớp 10 công lập; ban hành Thông báo số 72/TB-UBND ngày 08/5/2023 về kết luận của đồng chí Phó Chủ tịch UBND</w:t>
      </w:r>
      <w:r>
        <w:rPr>
          <w:rFonts w:ascii="Times New Roman" w:eastAsia="Times New Roman" w:hAnsi="Times New Roman" w:cs="Times New Roman"/>
          <w:sz w:val="28"/>
          <w:szCs w:val="28"/>
        </w:rPr>
        <w:t xml:space="preserve"> </w:t>
      </w:r>
      <w:r w:rsidRPr="00CE6638">
        <w:rPr>
          <w:rFonts w:ascii="Times New Roman" w:eastAsia="Times New Roman" w:hAnsi="Times New Roman" w:cs="Times New Roman"/>
          <w:sz w:val="28"/>
          <w:szCs w:val="28"/>
        </w:rPr>
        <w:lastRenderedPageBreak/>
        <w:t xml:space="preserve">huyện- Hoàng Văn Hùng tại buổi làm việc với Trường Cao đẳng Quảng Nam; đồng thời đề nghị Sở Giáo dục &amp; Đào tạo tỉnh Quảng Nam cho phép Trường Cao đẳng Quảng Nam phối hợp với Trung tâm Giáo dục thường xuyên tỉnh Quảng Nam và các trường THPT trên địa bàn huyện tổ chức dạy học Chương trình GDTX cấp THPT cho học sinh thuộc đối tượng nói trên ngay tại các trường THPT trên địa bàn huyện Hiệp Đức và được Sở GD&amp;ĐT Quảng Nam thống nhất tại Công văn số 2028/SGDĐT-QLCLGDTX ngày 05/9/2023. </w:t>
      </w:r>
    </w:p>
    <w:p w:rsidR="00E52ED5" w:rsidRPr="00CE6638" w:rsidRDefault="00E52ED5" w:rsidP="00E52ED5">
      <w:pPr>
        <w:spacing w:before="120" w:after="120" w:line="360" w:lineRule="exact"/>
        <w:ind w:firstLine="680"/>
        <w:jc w:val="both"/>
        <w:rPr>
          <w:rFonts w:ascii="Times New Roman" w:eastAsia="Times New Roman" w:hAnsi="Times New Roman" w:cs="Times New Roman"/>
          <w:sz w:val="28"/>
          <w:szCs w:val="28"/>
        </w:rPr>
      </w:pPr>
      <w:r w:rsidRPr="00CE6638">
        <w:rPr>
          <w:rFonts w:ascii="Times New Roman" w:eastAsia="Times New Roman" w:hAnsi="Times New Roman" w:cs="Times New Roman"/>
          <w:sz w:val="28"/>
          <w:szCs w:val="28"/>
        </w:rPr>
        <w:t>- UBND huyện đã thực hiện đề xuất chỉ tiêu, phân tuyến tuyển sinh vào lớp 10 THPT công lập các năm học 2023-2024 và 2024-2025; đã đăng ký làm việc trực tiếp với Sở GD&amp;ĐT Quảng Nam và đã có công văn gửi UBND tỉnh Quảng Nam đề nghị xem xét điều chỉnh chỉ tiêu tuyển sinh đối với Trường THPT Hiệp Đức năm học 2023-2024 cho phù hợp hơn với điều kiện đặc thù của huyện</w:t>
      </w:r>
      <w:r w:rsidRPr="00CE6638">
        <w:rPr>
          <w:rStyle w:val="FootnoteReference"/>
          <w:rFonts w:ascii="Times New Roman" w:eastAsia="Times New Roman" w:hAnsi="Times New Roman" w:cs="Times New Roman"/>
          <w:sz w:val="28"/>
          <w:szCs w:val="28"/>
        </w:rPr>
        <w:footnoteReference w:id="2"/>
      </w:r>
      <w:r w:rsidRPr="00CE6638">
        <w:rPr>
          <w:rFonts w:ascii="Times New Roman" w:eastAsia="Times New Roman" w:hAnsi="Times New Roman" w:cs="Times New Roman"/>
          <w:sz w:val="28"/>
          <w:szCs w:val="28"/>
        </w:rPr>
        <w:t xml:space="preserve">. Trên cơ sở đề xuất của UBND huyện, các năm học 2023-2024, 2024-2025, UBND tỉnh Quảng Nam đã điều chỉnh chỉ tiêu tuyển sinh đối với học sinh được phân tuyến vào Trường THPT Hiệp Đức là: </w:t>
      </w:r>
      <w:r w:rsidRPr="00CE6638">
        <w:rPr>
          <w:rFonts w:ascii="Times New Roman" w:eastAsia="Times New Roman" w:hAnsi="Times New Roman" w:cs="Times New Roman"/>
          <w:sz w:val="28"/>
          <w:szCs w:val="28"/>
          <w:lang w:val="vi-VN"/>
        </w:rPr>
        <w:t>T</w:t>
      </w:r>
      <w:r w:rsidRPr="00CE6638">
        <w:rPr>
          <w:rFonts w:ascii="Times New Roman" w:eastAsia="Times New Roman" w:hAnsi="Times New Roman" w:cs="Times New Roman"/>
          <w:sz w:val="28"/>
          <w:szCs w:val="28"/>
        </w:rPr>
        <w:t>uyển 100% học sinh là người dân tộc thiểu số thuộc diện tuyển thẳng theo quy định và 80% học sinh là người dân tộc Kinh</w:t>
      </w:r>
      <w:r w:rsidRPr="00CE6638">
        <w:rPr>
          <w:rFonts w:ascii="Times New Roman" w:hAnsi="Times New Roman" w:cs="Times New Roman"/>
          <w:sz w:val="28"/>
          <w:szCs w:val="28"/>
          <w:vertAlign w:val="superscript"/>
        </w:rPr>
        <w:footnoteReference w:id="3"/>
      </w:r>
      <w:r w:rsidRPr="00CE6638">
        <w:rPr>
          <w:rFonts w:ascii="Times New Roman" w:eastAsia="Times New Roman" w:hAnsi="Times New Roman" w:cs="Times New Roman"/>
          <w:sz w:val="28"/>
          <w:szCs w:val="28"/>
        </w:rPr>
        <w:t xml:space="preserve">. Việc điều chỉnh trên đã tạo điều kiện thuận lợi cho huyện vừa thực hiện đúng, đầy đủ các chế độ, chính sách đối với học sinh người dân tộc thiểu số theo quy định của Đảng, Nhà nước, vừa giảm thiệt thòi cho học sinh người Kinh trong cùng địa bàn tuyển sinh, được sự đồng tình, ủng hộ của Nhân dân, phụ huynh học sinh và xã hội. </w:t>
      </w:r>
    </w:p>
    <w:p w:rsidR="00E52ED5" w:rsidRPr="00CE6638" w:rsidRDefault="00E52ED5" w:rsidP="00E52ED5">
      <w:pPr>
        <w:widowControl w:val="0"/>
        <w:pBdr>
          <w:top w:val="nil"/>
          <w:left w:val="nil"/>
          <w:bottom w:val="nil"/>
          <w:right w:val="nil"/>
          <w:between w:val="nil"/>
        </w:pBdr>
        <w:spacing w:before="120" w:after="120" w:line="360" w:lineRule="exact"/>
        <w:ind w:firstLine="680"/>
        <w:rPr>
          <w:rFonts w:ascii="Times New Roman" w:eastAsia="Times New Roman" w:hAnsi="Times New Roman" w:cs="Times New Roman"/>
          <w:b/>
          <w:sz w:val="28"/>
          <w:szCs w:val="28"/>
        </w:rPr>
      </w:pPr>
      <w:r w:rsidRPr="00CE6638">
        <w:rPr>
          <w:rFonts w:ascii="Times New Roman" w:eastAsia="Times New Roman" w:hAnsi="Times New Roman" w:cs="Times New Roman"/>
          <w:b/>
          <w:sz w:val="28"/>
          <w:szCs w:val="28"/>
        </w:rPr>
        <w:t xml:space="preserve">II. KẾT QUẢ ĐẠT ĐƯỢC </w:t>
      </w:r>
    </w:p>
    <w:p w:rsidR="00E52ED5" w:rsidRDefault="00E52ED5" w:rsidP="00E52ED5">
      <w:pPr>
        <w:widowControl w:val="0"/>
        <w:pBdr>
          <w:top w:val="nil"/>
          <w:left w:val="nil"/>
          <w:bottom w:val="nil"/>
          <w:right w:val="nil"/>
          <w:between w:val="nil"/>
        </w:pBdr>
        <w:spacing w:before="120" w:after="120" w:line="360" w:lineRule="exact"/>
        <w:ind w:right="-4" w:firstLine="680"/>
        <w:jc w:val="both"/>
        <w:rPr>
          <w:rFonts w:ascii="Times New Roman" w:eastAsia="Times New Roman" w:hAnsi="Times New Roman" w:cs="Times New Roman"/>
          <w:b/>
          <w:sz w:val="28"/>
          <w:szCs w:val="28"/>
        </w:rPr>
      </w:pPr>
      <w:r w:rsidRPr="00CE6638">
        <w:rPr>
          <w:rFonts w:ascii="Times New Roman" w:eastAsia="Times New Roman" w:hAnsi="Times New Roman" w:cs="Times New Roman"/>
          <w:b/>
          <w:sz w:val="28"/>
          <w:szCs w:val="28"/>
        </w:rPr>
        <w:t>1. Tổ chức dạy hướng nghiệp và tổ chức các hoạt động tư vấn hướng nghiệp cho học sinh THCS</w:t>
      </w:r>
    </w:p>
    <w:p w:rsidR="00E52ED5" w:rsidRPr="000E1FE1" w:rsidRDefault="00E52ED5" w:rsidP="00E52ED5">
      <w:pPr>
        <w:widowControl w:val="0"/>
        <w:pBdr>
          <w:top w:val="nil"/>
          <w:left w:val="nil"/>
          <w:bottom w:val="nil"/>
          <w:right w:val="nil"/>
          <w:between w:val="nil"/>
        </w:pBdr>
        <w:spacing w:before="120" w:after="120" w:line="360" w:lineRule="exact"/>
        <w:ind w:right="-4" w:firstLine="680"/>
        <w:jc w:val="both"/>
        <w:rPr>
          <w:rFonts w:ascii="Times New Roman" w:eastAsia="Times New Roman" w:hAnsi="Times New Roman" w:cs="Times New Roman"/>
          <w:b/>
          <w:sz w:val="28"/>
          <w:szCs w:val="28"/>
        </w:rPr>
      </w:pPr>
      <w:r w:rsidRPr="000E1FE1">
        <w:rPr>
          <w:rFonts w:ascii="Times New Roman" w:eastAsia="Times New Roman" w:hAnsi="Times New Roman" w:cs="Times New Roman"/>
          <w:sz w:val="28"/>
          <w:szCs w:val="28"/>
        </w:rPr>
        <w:t xml:space="preserve">- Đã chỉ đạo Phòng GD&amp;ĐT </w:t>
      </w:r>
      <w:r w:rsidRPr="000E1FE1">
        <w:rPr>
          <w:rFonts w:ascii="Times New Roman" w:eastAsia="Times New Roman" w:hAnsi="Times New Roman" w:cs="Times New Roman"/>
          <w:sz w:val="28"/>
          <w:szCs w:val="28"/>
          <w:lang w:val="vi-VN"/>
        </w:rPr>
        <w:t xml:space="preserve">huyện </w:t>
      </w:r>
      <w:r w:rsidRPr="000E1FE1">
        <w:rPr>
          <w:rFonts w:ascii="Times New Roman" w:eastAsia="Times New Roman" w:hAnsi="Times New Roman" w:cs="Times New Roman"/>
          <w:sz w:val="28"/>
          <w:szCs w:val="28"/>
        </w:rPr>
        <w:t>tiếp tục chỉ đạo dạy học hoạt động trải nghiệm, hướng nghiệp ở khối lớp 6, 7, 8 và các chủ đề hướng nghiệp cho học sinh lớp 9 theo quy định; tích hợp giáo dục hướng nghiệp trong hoạt động giáo dục ngoài giờ lên lớp</w:t>
      </w:r>
      <w:r w:rsidRPr="000E1FE1">
        <w:rPr>
          <w:rFonts w:ascii="Times New Roman" w:eastAsia="Times New Roman" w:hAnsi="Times New Roman" w:cs="Times New Roman"/>
          <w:sz w:val="28"/>
          <w:szCs w:val="28"/>
          <w:highlight w:val="white"/>
        </w:rPr>
        <w:t>; phối hợp với các cơ sở giáo dục nghề nghiệp tổ chức tư vấn hướng nghiệp trực tiếp cho học sinh lớp 9 vào thời điểm cuối năm học; tổ chức cho học sinh đi trải nghiệm thực tế, tham quan tìm hiểu tại các mô hình kinh tế tại địa phương, các trường dạy nghề, các doanh nghiệp trên địa bàn tỉnh Quảng Nam.</w:t>
      </w:r>
      <w:r w:rsidRPr="000E1FE1">
        <w:rPr>
          <w:sz w:val="28"/>
          <w:szCs w:val="28"/>
          <w:lang w:val="it-IT"/>
        </w:rPr>
        <w:t xml:space="preserve"> </w:t>
      </w:r>
    </w:p>
    <w:p w:rsidR="00E52ED5" w:rsidRPr="000E1FE1" w:rsidRDefault="00E52ED5" w:rsidP="00E52ED5">
      <w:pPr>
        <w:widowControl w:val="0"/>
        <w:pBdr>
          <w:top w:val="nil"/>
          <w:left w:val="nil"/>
          <w:bottom w:val="nil"/>
          <w:right w:val="nil"/>
          <w:between w:val="nil"/>
        </w:pBdr>
        <w:spacing w:before="120" w:after="120" w:line="360" w:lineRule="exact"/>
        <w:ind w:right="-4" w:firstLine="680"/>
        <w:jc w:val="both"/>
        <w:rPr>
          <w:rFonts w:ascii="Times New Roman" w:eastAsia="Times New Roman" w:hAnsi="Times New Roman" w:cs="Times New Roman"/>
          <w:b/>
          <w:sz w:val="28"/>
          <w:szCs w:val="28"/>
        </w:rPr>
      </w:pPr>
      <w:r w:rsidRPr="000E1FE1">
        <w:rPr>
          <w:rFonts w:ascii="Times New Roman" w:eastAsia="Times New Roman" w:hAnsi="Times New Roman" w:cs="Times New Roman"/>
          <w:sz w:val="28"/>
          <w:szCs w:val="28"/>
        </w:rPr>
        <w:t>- Các trường học có cấp học THCS, THPT đã thực hiện hoạt động</w:t>
      </w:r>
      <w:r w:rsidRPr="000E1FE1">
        <w:rPr>
          <w:rFonts w:ascii="Times New Roman" w:eastAsia="Times New Roman" w:hAnsi="Times New Roman" w:cs="Times New Roman"/>
          <w:sz w:val="28"/>
          <w:szCs w:val="28"/>
          <w:highlight w:val="white"/>
        </w:rPr>
        <w:t xml:space="preserve"> giáo dục hướng nghiệp thường xuyên, liên tục thông qua tất cả các môn học, các hoạt động </w:t>
      </w:r>
      <w:r w:rsidRPr="000E1FE1">
        <w:rPr>
          <w:rFonts w:ascii="Times New Roman" w:eastAsia="Times New Roman" w:hAnsi="Times New Roman" w:cs="Times New Roman"/>
          <w:sz w:val="28"/>
          <w:szCs w:val="28"/>
          <w:highlight w:val="white"/>
        </w:rPr>
        <w:lastRenderedPageBreak/>
        <w:t>giáo dục theo Chương trình Giáo dục phổ thông năm 2018, đồng thời có các hoạt động giáo dục hướng nghiệp riêng đối với học sinh lớp 9, lớp 12</w:t>
      </w:r>
      <w:r w:rsidRPr="000E1FE1">
        <w:rPr>
          <w:rFonts w:ascii="Times New Roman" w:eastAsia="Times New Roman" w:hAnsi="Times New Roman" w:cs="Times New Roman"/>
          <w:sz w:val="28"/>
          <w:szCs w:val="28"/>
        </w:rPr>
        <w:t xml:space="preserve">; </w:t>
      </w:r>
      <w:r w:rsidRPr="000E1FE1">
        <w:rPr>
          <w:rFonts w:ascii="Times New Roman" w:eastAsia="Times New Roman" w:hAnsi="Times New Roman" w:cs="Times New Roman"/>
          <w:sz w:val="28"/>
          <w:szCs w:val="28"/>
          <w:highlight w:val="white"/>
        </w:rPr>
        <w:t>đã phối hợp với các cơ sở giáo dục nghề nghiệp trên địa bàn tỉnh xây dựng tài liệu, tờ rơi tuyên truyền về giáo dục hướng nghiệp, định hướng phân luồng, cung cấp dữ liệu về nghề nghiệp, thị trường lao động và dự báo nguồn nhân lực của các ngành nghề trong hiện tại và tương lai, giúp học sinh và phụ huynh có cơ sở lựa chọn nghề nghiệp phù hợp với nhu cầu phát triển kinh tế xã hội của huyện, tỉnh và khu vực.</w:t>
      </w:r>
      <w:r w:rsidRPr="000E1FE1">
        <w:rPr>
          <w:rFonts w:ascii="Times New Roman" w:eastAsia="Times New Roman" w:hAnsi="Times New Roman" w:cs="Times New Roman"/>
          <w:sz w:val="28"/>
          <w:szCs w:val="28"/>
        </w:rPr>
        <w:t xml:space="preserve"> Nhìn chung</w:t>
      </w:r>
      <w:r w:rsidRPr="000E1FE1">
        <w:rPr>
          <w:rFonts w:ascii="Times New Roman" w:eastAsia="Times New Roman" w:hAnsi="Times New Roman" w:cs="Times New Roman"/>
          <w:sz w:val="28"/>
          <w:szCs w:val="28"/>
          <w:lang w:val="vi-VN"/>
        </w:rPr>
        <w:t>,</w:t>
      </w:r>
      <w:r w:rsidRPr="000E1FE1">
        <w:rPr>
          <w:rFonts w:ascii="Times New Roman" w:eastAsia="Times New Roman" w:hAnsi="Times New Roman" w:cs="Times New Roman"/>
          <w:sz w:val="28"/>
          <w:szCs w:val="28"/>
        </w:rPr>
        <w:t xml:space="preserve"> hiện nay, tất cả các trường có cấp học THCS, THPT đều có kế hoạc</w:t>
      </w:r>
      <w:r>
        <w:rPr>
          <w:rFonts w:ascii="Times New Roman" w:eastAsia="Times New Roman" w:hAnsi="Times New Roman" w:cs="Times New Roman"/>
          <w:sz w:val="28"/>
          <w:szCs w:val="28"/>
        </w:rPr>
        <w:t xml:space="preserve">h dạy học Hoạt động trải nghiệm - </w:t>
      </w:r>
      <w:r w:rsidRPr="000E1FE1">
        <w:rPr>
          <w:rFonts w:ascii="Times New Roman" w:eastAsia="Times New Roman" w:hAnsi="Times New Roman" w:cs="Times New Roman"/>
          <w:sz w:val="28"/>
          <w:szCs w:val="28"/>
        </w:rPr>
        <w:t xml:space="preserve">Hướng nghiệp và các hoạt động hướng nghiệp riêng đối với lớp 9 và lớp 12; phân công và tổ chức tập huấn cho cán bộ quản lý, giáo viên dạy hoạt động hướng nghiệp, cơ bản đạt chỉ tiêu theo Kế hoạch số 64. </w:t>
      </w:r>
    </w:p>
    <w:p w:rsidR="00E52ED5" w:rsidRPr="00CE6638" w:rsidRDefault="00E52ED5" w:rsidP="00E52ED5">
      <w:pPr>
        <w:widowControl w:val="0"/>
        <w:pBdr>
          <w:top w:val="nil"/>
          <w:left w:val="nil"/>
          <w:bottom w:val="nil"/>
          <w:right w:val="nil"/>
          <w:between w:val="nil"/>
        </w:pBdr>
        <w:spacing w:before="120" w:after="120" w:line="360" w:lineRule="exact"/>
        <w:ind w:right="25" w:firstLine="680"/>
        <w:jc w:val="both"/>
        <w:rPr>
          <w:rFonts w:ascii="Times New Roman" w:eastAsia="Times New Roman" w:hAnsi="Times New Roman" w:cs="Times New Roman"/>
          <w:sz w:val="28"/>
          <w:szCs w:val="28"/>
          <w:highlight w:val="white"/>
        </w:rPr>
      </w:pPr>
      <w:r w:rsidRPr="00CE6638">
        <w:rPr>
          <w:rFonts w:ascii="Times New Roman" w:eastAsia="Times New Roman" w:hAnsi="Times New Roman" w:cs="Times New Roman"/>
          <w:sz w:val="28"/>
          <w:szCs w:val="28"/>
          <w:highlight w:val="white"/>
        </w:rPr>
        <w:t xml:space="preserve">- Đã chỉ đạo Phòng GD&amp;ĐT </w:t>
      </w:r>
      <w:r w:rsidRPr="00CE6638">
        <w:rPr>
          <w:rFonts w:ascii="Times New Roman" w:eastAsia="Times New Roman" w:hAnsi="Times New Roman" w:cs="Times New Roman"/>
          <w:sz w:val="28"/>
          <w:szCs w:val="28"/>
          <w:highlight w:val="white"/>
          <w:lang w:val="vi-VN"/>
        </w:rPr>
        <w:t xml:space="preserve">huyện </w:t>
      </w:r>
      <w:r w:rsidRPr="00CE6638">
        <w:rPr>
          <w:rFonts w:ascii="Times New Roman" w:eastAsia="Times New Roman" w:hAnsi="Times New Roman" w:cs="Times New Roman"/>
          <w:sz w:val="28"/>
          <w:szCs w:val="28"/>
          <w:highlight w:val="white"/>
        </w:rPr>
        <w:t>phối hợp với các cơ sở giáo dục nghề nghiệp, các doanh nghiệp tổ chức tư vấn hướng nghiệp trực tiếp cho học sinh, phụ huynh học sinh lớp 9 tại các trường có cấp học THCS</w:t>
      </w:r>
      <w:r w:rsidRPr="00CE6638">
        <w:rPr>
          <w:rStyle w:val="FootnoteReference"/>
          <w:rFonts w:ascii="Times New Roman" w:eastAsia="Times New Roman" w:hAnsi="Times New Roman" w:cs="Times New Roman"/>
          <w:sz w:val="28"/>
          <w:szCs w:val="28"/>
          <w:highlight w:val="white"/>
        </w:rPr>
        <w:footnoteReference w:id="4"/>
      </w:r>
      <w:r w:rsidRPr="00CE6638">
        <w:rPr>
          <w:rFonts w:ascii="Times New Roman" w:eastAsia="Times New Roman" w:hAnsi="Times New Roman" w:cs="Times New Roman"/>
          <w:sz w:val="28"/>
          <w:szCs w:val="28"/>
          <w:highlight w:val="white"/>
        </w:rPr>
        <w:t xml:space="preserve">; theo đó, Trường Cao đẳng Quảng Nam, các cơ sở đào tạo nghề trên địa bàn tỉnh đã đến tư vấn trực tiếp tại các trường học từ tháng 3 đến tháng 5 hằng năm. Năm học 2023-2024, đã chỉ đạo Phòng GD&amp;ĐT, Phòng LĐTB&amp;XH </w:t>
      </w:r>
      <w:r w:rsidRPr="00CE6638">
        <w:rPr>
          <w:rFonts w:ascii="Times New Roman" w:eastAsia="Times New Roman" w:hAnsi="Times New Roman" w:cs="Times New Roman"/>
          <w:sz w:val="28"/>
          <w:szCs w:val="28"/>
          <w:highlight w:val="white"/>
          <w:lang w:val="vi-VN"/>
        </w:rPr>
        <w:t xml:space="preserve">huyện </w:t>
      </w:r>
      <w:r w:rsidRPr="00CE6638">
        <w:rPr>
          <w:rFonts w:ascii="Times New Roman" w:eastAsia="Times New Roman" w:hAnsi="Times New Roman" w:cs="Times New Roman"/>
          <w:sz w:val="28"/>
          <w:szCs w:val="28"/>
          <w:highlight w:val="white"/>
        </w:rPr>
        <w:t>phối hợp với Trường Cao đẳng Quảng Nam, các trường THPT trên địa bàn huyện tổ chức tư vấn, hướng nghiệp trực tiếp cho hơn 200 học sinh và phụ huynh học sinh có con tốt nghiệp THCS năm học 2022-2023 nhưng không vào lớp 10 công lập tại Trường THPT Hiệp Đức và THPT Trần Phú. Phòng GD&amp;ĐT đã ban hành các văn bản</w:t>
      </w:r>
      <w:r w:rsidRPr="00CE6638">
        <w:rPr>
          <w:rStyle w:val="FootnoteReference"/>
          <w:rFonts w:ascii="Times New Roman" w:eastAsia="Times New Roman" w:hAnsi="Times New Roman" w:cs="Times New Roman"/>
          <w:sz w:val="28"/>
          <w:szCs w:val="28"/>
          <w:highlight w:val="white"/>
        </w:rPr>
        <w:footnoteReference w:id="5"/>
      </w:r>
      <w:r w:rsidRPr="00CE6638">
        <w:rPr>
          <w:rFonts w:ascii="Times New Roman" w:eastAsia="Times New Roman" w:hAnsi="Times New Roman" w:cs="Times New Roman"/>
          <w:sz w:val="28"/>
          <w:szCs w:val="28"/>
          <w:highlight w:val="white"/>
        </w:rPr>
        <w:t>, thông qua các kênh truyền thông mạng xã hội và hệ thống điều hành tác nghiệp, thông qua giáo viên chủ nhiệm lớp đã kịp thời thông tin, tuyên truyền, tư vấn, vận động học sinh tham gia các lớp đào tạo nghề kết hợp học văn hóa chương trình giáo dục thường xuyên cấp THPT tại huyện Hiệp Đức.</w:t>
      </w:r>
    </w:p>
    <w:p w:rsidR="00E52ED5" w:rsidRPr="00CE6638" w:rsidRDefault="00E52ED5" w:rsidP="00E52ED5">
      <w:pPr>
        <w:widowControl w:val="0"/>
        <w:pBdr>
          <w:top w:val="nil"/>
          <w:left w:val="nil"/>
          <w:bottom w:val="nil"/>
          <w:right w:val="nil"/>
          <w:between w:val="nil"/>
        </w:pBdr>
        <w:spacing w:before="120" w:after="120" w:line="360" w:lineRule="exact"/>
        <w:ind w:right="25" w:firstLine="680"/>
        <w:jc w:val="both"/>
        <w:rPr>
          <w:rFonts w:ascii="Times New Roman" w:hAnsi="Times New Roman" w:cs="Times New Roman"/>
          <w:sz w:val="28"/>
          <w:szCs w:val="28"/>
        </w:rPr>
      </w:pPr>
      <w:r w:rsidRPr="00CE6638">
        <w:rPr>
          <w:rFonts w:ascii="Times New Roman" w:eastAsia="Times New Roman" w:hAnsi="Times New Roman" w:cs="Times New Roman"/>
          <w:sz w:val="28"/>
          <w:szCs w:val="28"/>
        </w:rPr>
        <w:t>- Đã chỉ đạo Phòng LĐ</w:t>
      </w:r>
      <w:r w:rsidRPr="00CE6638">
        <w:rPr>
          <w:rFonts w:ascii="Times New Roman" w:eastAsia="Times New Roman" w:hAnsi="Times New Roman" w:cs="Times New Roman"/>
          <w:sz w:val="28"/>
          <w:szCs w:val="28"/>
          <w:lang w:val="vi-VN"/>
        </w:rPr>
        <w:t>-</w:t>
      </w:r>
      <w:r w:rsidRPr="00CE6638">
        <w:rPr>
          <w:rFonts w:ascii="Times New Roman" w:eastAsia="Times New Roman" w:hAnsi="Times New Roman" w:cs="Times New Roman"/>
          <w:sz w:val="28"/>
          <w:szCs w:val="28"/>
        </w:rPr>
        <w:t xml:space="preserve">TB&amp;XH </w:t>
      </w:r>
      <w:r w:rsidRPr="00CE6638">
        <w:rPr>
          <w:rFonts w:ascii="Times New Roman" w:eastAsia="Times New Roman" w:hAnsi="Times New Roman" w:cs="Times New Roman"/>
          <w:sz w:val="28"/>
          <w:szCs w:val="28"/>
          <w:lang w:val="vi-VN"/>
        </w:rPr>
        <w:t xml:space="preserve">huyện </w:t>
      </w:r>
      <w:r w:rsidRPr="00CE6638">
        <w:rPr>
          <w:rFonts w:ascii="Times New Roman" w:eastAsia="Times New Roman" w:hAnsi="Times New Roman" w:cs="Times New Roman"/>
          <w:sz w:val="28"/>
          <w:szCs w:val="28"/>
        </w:rPr>
        <w:t>tổ chức 02 hội nghị truyền thông định hướng nghề nghiệp, tìm kiếm việc làm và đưa người đi làm việc ở nước ngoài theo hợp đồng cho học sinh trường THPT trên địa bàn huyện Hiệp Đức tại 02 trường THPT Hiệp Đức và THPT Trần Phú; triển khai t</w:t>
      </w:r>
      <w:r w:rsidRPr="00CE6638">
        <w:rPr>
          <w:rFonts w:ascii="Times New Roman" w:hAnsi="Times New Roman" w:cs="Times New Roman"/>
          <w:sz w:val="28"/>
          <w:szCs w:val="28"/>
        </w:rPr>
        <w:t>hực hiện đầy đủ, kịp thời các chế độ chính sách đối với người tốt nghiệp THCS học tiếp lên trình độ trung cấp theo Nghị định số 81/2021/NĐ-CP ngày 27/8/2021của Chính phủ, Nghị định 97/2023/NĐ-CP sửa đổi, bổ sung một số điều của Nghị định số 81/2021/NĐ-CP ngày 27</w:t>
      </w:r>
      <w:r w:rsidRPr="00CE6638">
        <w:rPr>
          <w:rFonts w:ascii="Times New Roman" w:hAnsi="Times New Roman" w:cs="Times New Roman"/>
          <w:sz w:val="28"/>
          <w:szCs w:val="28"/>
          <w:lang w:val="vi-VN"/>
        </w:rPr>
        <w:t>/</w:t>
      </w:r>
      <w:r w:rsidRPr="00CE6638">
        <w:rPr>
          <w:rFonts w:ascii="Times New Roman" w:hAnsi="Times New Roman" w:cs="Times New Roman"/>
          <w:sz w:val="28"/>
          <w:szCs w:val="28"/>
        </w:rPr>
        <w:t>8</w:t>
      </w:r>
      <w:r w:rsidRPr="00CE6638">
        <w:rPr>
          <w:rFonts w:ascii="Times New Roman" w:hAnsi="Times New Roman" w:cs="Times New Roman"/>
          <w:sz w:val="28"/>
          <w:szCs w:val="28"/>
          <w:lang w:val="vi-VN"/>
        </w:rPr>
        <w:t>/</w:t>
      </w:r>
      <w:r w:rsidRPr="00CE6638">
        <w:rPr>
          <w:rFonts w:ascii="Times New Roman" w:hAnsi="Times New Roman" w:cs="Times New Roman"/>
          <w:sz w:val="28"/>
          <w:szCs w:val="28"/>
        </w:rPr>
        <w:t>2021 của Chính phủ cho 15 lượt học sinh học nghề với tổng số tiền 157,7 triệu đồng.</w:t>
      </w:r>
    </w:p>
    <w:p w:rsidR="00E52ED5" w:rsidRPr="00CE6638" w:rsidRDefault="00E52ED5" w:rsidP="00E52ED5">
      <w:pPr>
        <w:widowControl w:val="0"/>
        <w:pBdr>
          <w:top w:val="nil"/>
          <w:left w:val="nil"/>
          <w:bottom w:val="nil"/>
          <w:right w:val="nil"/>
          <w:between w:val="nil"/>
        </w:pBdr>
        <w:spacing w:before="120" w:after="120" w:line="360" w:lineRule="exact"/>
        <w:ind w:right="25" w:firstLine="680"/>
        <w:jc w:val="both"/>
        <w:rPr>
          <w:rFonts w:ascii="Times New Roman" w:hAnsi="Times New Roman" w:cs="Times New Roman"/>
          <w:sz w:val="28"/>
          <w:szCs w:val="28"/>
        </w:rPr>
      </w:pPr>
      <w:r w:rsidRPr="00CE6638">
        <w:rPr>
          <w:rFonts w:ascii="Times New Roman" w:hAnsi="Times New Roman" w:cs="Times New Roman"/>
          <w:sz w:val="28"/>
          <w:szCs w:val="28"/>
        </w:rPr>
        <w:lastRenderedPageBreak/>
        <w:t xml:space="preserve">- </w:t>
      </w:r>
      <w:r w:rsidRPr="00CE6638">
        <w:rPr>
          <w:rFonts w:ascii="Times New Roman" w:eastAsia="Times New Roman" w:hAnsi="Times New Roman" w:cs="Times New Roman"/>
          <w:sz w:val="28"/>
          <w:szCs w:val="28"/>
          <w:highlight w:val="white"/>
        </w:rPr>
        <w:t xml:space="preserve">Các trường THPT đã thực hiện tốt công tác tuyển sinh vào lớp 10 công lập hằng năm; phối hợp, hỗ trợ Trường Cao đẳng Quảng Nam </w:t>
      </w:r>
      <w:r w:rsidRPr="00CE6638">
        <w:rPr>
          <w:rFonts w:ascii="Times New Roman" w:eastAsia="Times New Roman" w:hAnsi="Times New Roman" w:cs="Times New Roman"/>
          <w:sz w:val="28"/>
          <w:szCs w:val="28"/>
          <w:highlight w:val="white"/>
          <w:lang w:val="vi-VN"/>
        </w:rPr>
        <w:t>t</w:t>
      </w:r>
      <w:r w:rsidRPr="00CE6638">
        <w:rPr>
          <w:rFonts w:ascii="Times New Roman" w:eastAsia="Times New Roman" w:hAnsi="Times New Roman" w:cs="Times New Roman"/>
          <w:sz w:val="28"/>
          <w:szCs w:val="28"/>
          <w:highlight w:val="white"/>
        </w:rPr>
        <w:t xml:space="preserve">ổ chức dạy nghề kết hợp với dạy văn hóa chương trình giáo dục thường xuyên cấp THPT cho học sinh tốt nghiệp THCS nhưng không trúng tuyển vào lớp 10 công lập năm học 2023-2024; thực hiện tốt việc tổ chức quản lý chuyên môn, phân công giáo viên, theo dõi quản lý, kiểm tra đánh giá đối với các lớp học chương trình GDTX. </w:t>
      </w:r>
      <w:r w:rsidRPr="00CE6638">
        <w:rPr>
          <w:rFonts w:ascii="Times New Roman" w:hAnsi="Times New Roman" w:cs="Times New Roman"/>
          <w:sz w:val="28"/>
          <w:szCs w:val="28"/>
        </w:rPr>
        <w:t>Hiện nay, các trường THPT trên địa bàn huyện đã ban hành văn bản tuyển sinh lớp 10 chương trình GDTX cấp THPT năm học 2024-2025 cho học sinh tốt nghiệp THCS nhưng không vào lớp 10 công lập và phối hợp với Trường Cao đẳng Quảng Nam tư vấn nghề nghiệp cụ thể cho đối tượng này.</w:t>
      </w:r>
    </w:p>
    <w:p w:rsidR="00E52ED5" w:rsidRPr="00CE6638" w:rsidRDefault="00E52ED5" w:rsidP="00E52ED5">
      <w:pPr>
        <w:widowControl w:val="0"/>
        <w:pBdr>
          <w:top w:val="nil"/>
          <w:left w:val="nil"/>
          <w:bottom w:val="nil"/>
          <w:right w:val="nil"/>
          <w:between w:val="nil"/>
        </w:pBdr>
        <w:spacing w:before="120" w:after="120" w:line="360" w:lineRule="exact"/>
        <w:ind w:right="25" w:firstLine="680"/>
        <w:jc w:val="both"/>
        <w:rPr>
          <w:rFonts w:ascii="Times New Roman" w:eastAsia="Times New Roman" w:hAnsi="Times New Roman" w:cs="Times New Roman"/>
          <w:sz w:val="28"/>
          <w:szCs w:val="28"/>
        </w:rPr>
      </w:pPr>
      <w:r w:rsidRPr="00CE6638">
        <w:rPr>
          <w:rFonts w:ascii="Times New Roman" w:hAnsi="Times New Roman" w:cs="Times New Roman"/>
          <w:sz w:val="28"/>
          <w:szCs w:val="28"/>
        </w:rPr>
        <w:t xml:space="preserve">- Các ngành chức năng huyện; cấp ủy, chính quyền các xã, thị trấn; </w:t>
      </w:r>
      <w:r w:rsidRPr="00CE6638">
        <w:rPr>
          <w:rFonts w:ascii="Times New Roman" w:hAnsi="Times New Roman" w:cs="Times New Roman"/>
          <w:sz w:val="28"/>
          <w:szCs w:val="28"/>
          <w:lang w:val="vi-VN"/>
        </w:rPr>
        <w:t>Ủy ban MTTQ Việt Nam</w:t>
      </w:r>
      <w:r w:rsidRPr="00CE6638">
        <w:rPr>
          <w:rFonts w:ascii="Times New Roman" w:hAnsi="Times New Roman" w:cs="Times New Roman"/>
          <w:sz w:val="28"/>
          <w:szCs w:val="28"/>
        </w:rPr>
        <w:t xml:space="preserve">, các </w:t>
      </w:r>
      <w:r w:rsidRPr="00CE6638">
        <w:rPr>
          <w:rFonts w:ascii="Times New Roman" w:hAnsi="Times New Roman" w:cs="Times New Roman"/>
          <w:sz w:val="28"/>
          <w:szCs w:val="28"/>
          <w:lang w:val="vi-VN"/>
        </w:rPr>
        <w:t xml:space="preserve">tổ chức chính trị - xã hội </w:t>
      </w:r>
      <w:r w:rsidRPr="00CE6638">
        <w:rPr>
          <w:rFonts w:ascii="Times New Roman" w:hAnsi="Times New Roman" w:cs="Times New Roman"/>
          <w:sz w:val="28"/>
          <w:szCs w:val="28"/>
        </w:rPr>
        <w:t>huyện và các xã thị trấn đã có các việc làm cụ thể, thiết thực để quan tâm, chăm sóc, đỡ đầu học sinh có hoàn cảnh khó khăn đặc biệt; vận động học sinh ra lớp, duy trì sỹ số học sinh, vận động học sinh học nghề…</w:t>
      </w:r>
    </w:p>
    <w:p w:rsidR="00E52ED5" w:rsidRPr="00CE6638" w:rsidRDefault="00E52ED5" w:rsidP="00E52ED5">
      <w:pPr>
        <w:widowControl w:val="0"/>
        <w:pBdr>
          <w:top w:val="nil"/>
          <w:left w:val="nil"/>
          <w:bottom w:val="nil"/>
          <w:right w:val="nil"/>
          <w:between w:val="nil"/>
        </w:pBdr>
        <w:spacing w:after="120" w:line="240" w:lineRule="auto"/>
        <w:ind w:right="-4" w:firstLine="567"/>
        <w:rPr>
          <w:rFonts w:ascii="Times New Roman" w:eastAsia="Times New Roman" w:hAnsi="Times New Roman" w:cs="Times New Roman"/>
          <w:b/>
          <w:sz w:val="28"/>
          <w:szCs w:val="28"/>
        </w:rPr>
      </w:pPr>
      <w:r w:rsidRPr="00CE6638">
        <w:rPr>
          <w:rFonts w:ascii="Times New Roman" w:eastAsia="Times New Roman" w:hAnsi="Times New Roman" w:cs="Times New Roman"/>
          <w:b/>
          <w:sz w:val="28"/>
          <w:szCs w:val="28"/>
        </w:rPr>
        <w:t>2. Kết quả phân luồng học sinh tốt nghiệp THCS năm học 2023 - 2024</w:t>
      </w:r>
    </w:p>
    <w:p w:rsidR="00E52ED5" w:rsidRPr="00CE6638" w:rsidRDefault="00E52ED5" w:rsidP="00E52ED5">
      <w:pPr>
        <w:widowControl w:val="0"/>
        <w:pBdr>
          <w:top w:val="nil"/>
          <w:left w:val="nil"/>
          <w:bottom w:val="nil"/>
          <w:right w:val="nil"/>
          <w:between w:val="nil"/>
        </w:pBdr>
        <w:spacing w:after="120" w:line="240" w:lineRule="auto"/>
        <w:ind w:right="-4" w:firstLine="567"/>
        <w:jc w:val="both"/>
        <w:rPr>
          <w:rFonts w:ascii="Times New Roman" w:eastAsia="Times New Roman" w:hAnsi="Times New Roman" w:cs="Times New Roman"/>
          <w:sz w:val="28"/>
          <w:szCs w:val="28"/>
        </w:rPr>
      </w:pPr>
      <w:r w:rsidRPr="00CE6638">
        <w:rPr>
          <w:rFonts w:ascii="Times New Roman" w:eastAsia="Times New Roman" w:hAnsi="Times New Roman" w:cs="Times New Roman"/>
          <w:sz w:val="28"/>
          <w:szCs w:val="28"/>
        </w:rPr>
        <w:t>- Tổng số học sinh lớp 9 cuối năm học 2022-2023 là: 590; tốt nghiệp THCS 588; đăng ký tuyển sinh vào lớp 10: 569; đỗ vào lớp 10 là 483, tỷ lệ đỗ/tổng số đăng ký xét tuyển là 84,89%; tỷ lệ đỗ vào lớp 10/tổng số học sinh tốt nghiệp THCS: 81,86%.</w:t>
      </w:r>
    </w:p>
    <w:p w:rsidR="00E52ED5" w:rsidRPr="00CE6638" w:rsidRDefault="00E52ED5" w:rsidP="00E52ED5">
      <w:pPr>
        <w:widowControl w:val="0"/>
        <w:pBdr>
          <w:top w:val="nil"/>
          <w:left w:val="nil"/>
          <w:bottom w:val="nil"/>
          <w:right w:val="nil"/>
          <w:between w:val="nil"/>
        </w:pBdr>
        <w:spacing w:after="120" w:line="240" w:lineRule="auto"/>
        <w:ind w:right="-4" w:firstLine="567"/>
        <w:jc w:val="both"/>
        <w:rPr>
          <w:rFonts w:ascii="Times New Roman" w:eastAsia="Times New Roman" w:hAnsi="Times New Roman" w:cs="Times New Roman"/>
          <w:sz w:val="28"/>
          <w:szCs w:val="28"/>
        </w:rPr>
      </w:pPr>
      <w:r w:rsidRPr="00CE6638">
        <w:rPr>
          <w:rFonts w:ascii="Times New Roman" w:eastAsia="Times New Roman" w:hAnsi="Times New Roman" w:cs="Times New Roman"/>
          <w:sz w:val="28"/>
          <w:szCs w:val="28"/>
        </w:rPr>
        <w:t xml:space="preserve">- Tổng số học sinh không trúng tuyển vào lớp 10 và số học sinh trúng tuyển vào lớp 10 nhưng không nhập học là: 86 em (trong đó, không trúng tuyển 68, không nhập học 18), trong đó: </w:t>
      </w:r>
    </w:p>
    <w:p w:rsidR="00E52ED5" w:rsidRPr="00CE6638" w:rsidRDefault="00E52ED5" w:rsidP="00E52ED5">
      <w:pPr>
        <w:widowControl w:val="0"/>
        <w:pBdr>
          <w:top w:val="nil"/>
          <w:left w:val="nil"/>
          <w:bottom w:val="nil"/>
          <w:right w:val="nil"/>
          <w:between w:val="nil"/>
        </w:pBdr>
        <w:spacing w:after="120" w:line="240" w:lineRule="auto"/>
        <w:ind w:right="-4" w:firstLine="567"/>
        <w:jc w:val="both"/>
        <w:rPr>
          <w:rFonts w:ascii="Times New Roman" w:eastAsia="Times New Roman" w:hAnsi="Times New Roman" w:cs="Times New Roman"/>
          <w:sz w:val="28"/>
          <w:szCs w:val="28"/>
        </w:rPr>
      </w:pPr>
      <w:r w:rsidRPr="00CE6638">
        <w:rPr>
          <w:rFonts w:ascii="Times New Roman" w:eastAsia="Times New Roman" w:hAnsi="Times New Roman" w:cs="Times New Roman"/>
          <w:sz w:val="28"/>
          <w:szCs w:val="28"/>
        </w:rPr>
        <w:t xml:space="preserve">+ Học sinh vừa học Trung cấp nghề tại địa phương vừa học văn hóa chương trình GDTX cấp THPT (theo Chương trình đào tạo, giáo dục của Trường Cao đẳng Quảng Nam và các Trường THPT trên địa bàn huyện) là 43 em, tỷ lệ 50%, tăng 10% so Chỉ tiêu của Kế hoạch số 64.  </w:t>
      </w:r>
    </w:p>
    <w:p w:rsidR="00E52ED5" w:rsidRPr="00CE6638" w:rsidRDefault="00E52ED5" w:rsidP="00E52ED5">
      <w:pPr>
        <w:widowControl w:val="0"/>
        <w:pBdr>
          <w:top w:val="nil"/>
          <w:left w:val="nil"/>
          <w:bottom w:val="nil"/>
          <w:right w:val="nil"/>
          <w:between w:val="nil"/>
        </w:pBdr>
        <w:spacing w:after="120" w:line="240" w:lineRule="auto"/>
        <w:ind w:right="-4" w:firstLine="567"/>
        <w:jc w:val="both"/>
        <w:rPr>
          <w:rFonts w:ascii="Times New Roman" w:eastAsia="Times New Roman" w:hAnsi="Times New Roman" w:cs="Times New Roman"/>
          <w:sz w:val="28"/>
          <w:szCs w:val="28"/>
        </w:rPr>
      </w:pPr>
      <w:r w:rsidRPr="00CE6638">
        <w:rPr>
          <w:rFonts w:ascii="Times New Roman" w:eastAsia="Times New Roman" w:hAnsi="Times New Roman" w:cs="Times New Roman"/>
          <w:sz w:val="28"/>
          <w:szCs w:val="28"/>
        </w:rPr>
        <w:t xml:space="preserve">+ Học sinh học Trung cấp nghề tại nơi khác: </w:t>
      </w:r>
      <w:r w:rsidRPr="00CE6638">
        <w:rPr>
          <w:rFonts w:ascii="Times New Roman" w:eastAsia="Times New Roman" w:hAnsi="Times New Roman" w:cs="Times New Roman"/>
          <w:sz w:val="28"/>
          <w:szCs w:val="28"/>
          <w:lang w:val="vi-VN"/>
        </w:rPr>
        <w:t>K</w:t>
      </w:r>
      <w:r w:rsidRPr="00CE6638">
        <w:rPr>
          <w:rFonts w:ascii="Times New Roman" w:eastAsia="Times New Roman" w:hAnsi="Times New Roman" w:cs="Times New Roman"/>
          <w:sz w:val="28"/>
          <w:szCs w:val="28"/>
        </w:rPr>
        <w:t xml:space="preserve">hông có.  </w:t>
      </w:r>
    </w:p>
    <w:p w:rsidR="00E52ED5" w:rsidRPr="00CE6638" w:rsidRDefault="00E52ED5" w:rsidP="00E52ED5">
      <w:pPr>
        <w:widowControl w:val="0"/>
        <w:pBdr>
          <w:top w:val="nil"/>
          <w:left w:val="nil"/>
          <w:bottom w:val="nil"/>
          <w:right w:val="nil"/>
          <w:between w:val="nil"/>
        </w:pBdr>
        <w:spacing w:after="120" w:line="240" w:lineRule="auto"/>
        <w:ind w:right="-4" w:firstLine="567"/>
        <w:jc w:val="both"/>
        <w:rPr>
          <w:rFonts w:ascii="Times New Roman" w:eastAsia="Times New Roman" w:hAnsi="Times New Roman" w:cs="Times New Roman"/>
          <w:sz w:val="28"/>
          <w:szCs w:val="28"/>
        </w:rPr>
      </w:pPr>
      <w:r w:rsidRPr="00CE6638">
        <w:rPr>
          <w:rFonts w:ascii="Times New Roman" w:eastAsia="Times New Roman" w:hAnsi="Times New Roman" w:cs="Times New Roman"/>
          <w:sz w:val="28"/>
          <w:szCs w:val="28"/>
        </w:rPr>
        <w:t xml:space="preserve">- Học sinh nghỉ học và trực tiếp tham gia vào thị trường lao động là 43 em, tỷ lệ 50%, trong số này, học sinh thuộc Trường PTDTNT THCS chiếm tỷ lệ lớn (18 em).  </w:t>
      </w:r>
    </w:p>
    <w:p w:rsidR="00E52ED5" w:rsidRPr="00CE6638" w:rsidRDefault="00E52ED5" w:rsidP="00E52ED5">
      <w:pPr>
        <w:widowControl w:val="0"/>
        <w:pBdr>
          <w:top w:val="nil"/>
          <w:left w:val="nil"/>
          <w:bottom w:val="nil"/>
          <w:right w:val="nil"/>
          <w:between w:val="nil"/>
        </w:pBdr>
        <w:spacing w:before="120" w:after="120" w:line="360" w:lineRule="exact"/>
        <w:ind w:right="-4" w:firstLine="680"/>
        <w:jc w:val="both"/>
        <w:rPr>
          <w:rFonts w:ascii="Times New Roman" w:eastAsia="Times New Roman" w:hAnsi="Times New Roman" w:cs="Times New Roman"/>
          <w:b/>
          <w:sz w:val="28"/>
          <w:szCs w:val="28"/>
        </w:rPr>
      </w:pPr>
      <w:r w:rsidRPr="00CE6638">
        <w:rPr>
          <w:rFonts w:ascii="Times New Roman" w:hAnsi="Times New Roman" w:cs="Times New Roman"/>
          <w:b/>
          <w:sz w:val="28"/>
          <w:szCs w:val="28"/>
        </w:rPr>
        <w:t>3. Công tác phối hợp đào tạo nghề cho học sinh sau THCS</w:t>
      </w:r>
    </w:p>
    <w:p w:rsidR="00E52ED5" w:rsidRPr="00CE6638" w:rsidRDefault="00E52ED5" w:rsidP="00E52ED5">
      <w:pPr>
        <w:spacing w:before="120" w:after="120" w:line="360" w:lineRule="exact"/>
        <w:ind w:firstLine="680"/>
        <w:jc w:val="both"/>
        <w:rPr>
          <w:rFonts w:ascii="Times New Roman" w:hAnsi="Times New Roman" w:cs="Times New Roman"/>
          <w:bCs/>
          <w:sz w:val="28"/>
          <w:szCs w:val="28"/>
        </w:rPr>
      </w:pPr>
      <w:r w:rsidRPr="00CE6638">
        <w:rPr>
          <w:rFonts w:ascii="Times New Roman" w:eastAsia="Times New Roman" w:hAnsi="Times New Roman" w:cs="Times New Roman"/>
          <w:sz w:val="28"/>
          <w:szCs w:val="28"/>
        </w:rPr>
        <w:t xml:space="preserve">a) Về việc tổ chức dạy trung cấp nghề kết hợp với dạy học văn hóa Chương trình GDTX cấp THPT cho </w:t>
      </w:r>
      <w:r w:rsidRPr="00CE6638">
        <w:rPr>
          <w:rFonts w:ascii="Times New Roman" w:hAnsi="Times New Roman" w:cs="Times New Roman"/>
          <w:bCs/>
          <w:sz w:val="28"/>
          <w:szCs w:val="28"/>
        </w:rPr>
        <w:t>học sinh tốt nghiệp THCS nhưng không vào được lớp 10 công lập năm học 2022-2023</w:t>
      </w:r>
    </w:p>
    <w:p w:rsidR="00E52ED5" w:rsidRPr="00CE6638" w:rsidRDefault="00E52ED5" w:rsidP="00E52ED5">
      <w:pPr>
        <w:spacing w:before="120" w:after="120" w:line="360" w:lineRule="exact"/>
        <w:ind w:firstLine="680"/>
        <w:jc w:val="both"/>
        <w:rPr>
          <w:rFonts w:ascii="Times New Roman" w:hAnsi="Times New Roman" w:cs="Times New Roman"/>
          <w:bCs/>
          <w:sz w:val="28"/>
          <w:szCs w:val="28"/>
        </w:rPr>
      </w:pPr>
      <w:r w:rsidRPr="00CE6638">
        <w:rPr>
          <w:rFonts w:ascii="Times New Roman" w:hAnsi="Times New Roman" w:cs="Times New Roman"/>
          <w:bCs/>
          <w:sz w:val="28"/>
          <w:szCs w:val="28"/>
        </w:rPr>
        <w:t xml:space="preserve">- Về công tác tuyển sinh: </w:t>
      </w:r>
      <w:r w:rsidRPr="00CE6638">
        <w:rPr>
          <w:rFonts w:ascii="Times New Roman" w:hAnsi="Times New Roman" w:cs="Times New Roman"/>
          <w:bCs/>
          <w:sz w:val="28"/>
          <w:szCs w:val="28"/>
          <w:lang w:val="vi-VN"/>
        </w:rPr>
        <w:t xml:space="preserve">Trường Cao đẳng Quảng Nam đã thực hiện công tác </w:t>
      </w:r>
      <w:r w:rsidRPr="00CE6638">
        <w:rPr>
          <w:rFonts w:ascii="Times New Roman" w:hAnsi="Times New Roman" w:cs="Times New Roman"/>
          <w:bCs/>
          <w:sz w:val="28"/>
          <w:szCs w:val="28"/>
        </w:rPr>
        <w:t xml:space="preserve">tư vấn </w:t>
      </w:r>
      <w:r w:rsidRPr="00CE6638">
        <w:rPr>
          <w:rFonts w:ascii="Times New Roman" w:hAnsi="Times New Roman" w:cs="Times New Roman"/>
          <w:bCs/>
          <w:sz w:val="28"/>
          <w:szCs w:val="28"/>
          <w:lang w:val="vi-VN"/>
        </w:rPr>
        <w:t xml:space="preserve">tuyển sinh, </w:t>
      </w:r>
      <w:r w:rsidRPr="00CE6638">
        <w:rPr>
          <w:rFonts w:ascii="Times New Roman" w:hAnsi="Times New Roman" w:cs="Times New Roman"/>
          <w:bCs/>
          <w:sz w:val="28"/>
          <w:szCs w:val="28"/>
        </w:rPr>
        <w:t>tổ chức</w:t>
      </w:r>
      <w:r w:rsidRPr="00CE6638">
        <w:rPr>
          <w:rFonts w:ascii="Times New Roman" w:hAnsi="Times New Roman" w:cs="Times New Roman"/>
          <w:bCs/>
          <w:sz w:val="28"/>
          <w:szCs w:val="28"/>
          <w:lang w:val="vi-VN"/>
        </w:rPr>
        <w:t xml:space="preserve"> xét tuyển và ban hành Quyết định số 783/QĐ-HĐTS ngày 06/9/2023 về việc </w:t>
      </w:r>
      <w:r w:rsidRPr="00CE6638">
        <w:rPr>
          <w:rFonts w:ascii="Times New Roman" w:hAnsi="Times New Roman" w:cs="Times New Roman"/>
          <w:bCs/>
          <w:sz w:val="28"/>
          <w:szCs w:val="28"/>
        </w:rPr>
        <w:t>c</w:t>
      </w:r>
      <w:r w:rsidRPr="00CE6638">
        <w:rPr>
          <w:rFonts w:ascii="Times New Roman" w:hAnsi="Times New Roman" w:cs="Times New Roman"/>
          <w:bCs/>
          <w:sz w:val="28"/>
          <w:szCs w:val="28"/>
          <w:lang w:val="vi-VN"/>
        </w:rPr>
        <w:t>ông nhận thí sinh trúng tuyển Trung cấp đợt 4 năm 2023</w:t>
      </w:r>
      <w:r w:rsidRPr="00CE6638">
        <w:rPr>
          <w:rFonts w:ascii="Times New Roman" w:hAnsi="Times New Roman" w:cs="Times New Roman"/>
          <w:bCs/>
          <w:sz w:val="28"/>
          <w:szCs w:val="28"/>
        </w:rPr>
        <w:t>.</w:t>
      </w:r>
    </w:p>
    <w:p w:rsidR="00E52ED5" w:rsidRPr="00CE6638" w:rsidRDefault="00E52ED5" w:rsidP="00E52ED5">
      <w:pPr>
        <w:spacing w:after="120" w:line="240" w:lineRule="auto"/>
        <w:ind w:firstLine="567"/>
        <w:jc w:val="both"/>
        <w:rPr>
          <w:rFonts w:ascii="Times New Roman" w:hAnsi="Times New Roman" w:cs="Times New Roman"/>
          <w:bCs/>
          <w:sz w:val="28"/>
          <w:szCs w:val="28"/>
        </w:rPr>
      </w:pPr>
      <w:r w:rsidRPr="00CE6638">
        <w:rPr>
          <w:rFonts w:ascii="Times New Roman" w:hAnsi="Times New Roman" w:cs="Times New Roman"/>
          <w:bCs/>
          <w:sz w:val="28"/>
          <w:szCs w:val="28"/>
        </w:rPr>
        <w:lastRenderedPageBreak/>
        <w:t>Tổng số học sinh đăng ký học Trung cấp nghề 80 em, trong đó</w:t>
      </w:r>
      <w:r w:rsidRPr="00CE6638">
        <w:rPr>
          <w:rFonts w:ascii="Times New Roman" w:hAnsi="Times New Roman" w:cs="Times New Roman"/>
          <w:bCs/>
          <w:sz w:val="28"/>
          <w:szCs w:val="28"/>
          <w:lang w:val="vi-VN"/>
        </w:rPr>
        <w:t>,</w:t>
      </w:r>
      <w:r w:rsidRPr="00CE6638">
        <w:rPr>
          <w:rFonts w:ascii="Times New Roman" w:hAnsi="Times New Roman" w:cs="Times New Roman"/>
          <w:bCs/>
          <w:sz w:val="28"/>
          <w:szCs w:val="28"/>
        </w:rPr>
        <w:t xml:space="preserve"> 49 em là học sinh thuộc huyện Hiệp Đức</w:t>
      </w:r>
      <w:r w:rsidRPr="00CE6638">
        <w:rPr>
          <w:rStyle w:val="FootnoteReference"/>
          <w:rFonts w:ascii="Times New Roman" w:hAnsi="Times New Roman" w:cs="Times New Roman"/>
          <w:bCs/>
          <w:sz w:val="28"/>
          <w:szCs w:val="28"/>
        </w:rPr>
        <w:footnoteReference w:id="6"/>
      </w:r>
      <w:r w:rsidRPr="00CE6638">
        <w:rPr>
          <w:rFonts w:ascii="Times New Roman" w:hAnsi="Times New Roman" w:cs="Times New Roman"/>
          <w:bCs/>
          <w:sz w:val="28"/>
          <w:szCs w:val="28"/>
        </w:rPr>
        <w:t>, 31 em từ các xã: Bình Lãnh, Bình Trị, Bình Định Nam huyện Thăng Bình; Quế An, Quế Minh, Quế Châu, thị trấn Đông Phú huyện Quế Sơn; Tiên Sơn, Tiên Hà huyện Tiên Phước</w:t>
      </w:r>
      <w:r w:rsidRPr="00CE6638">
        <w:rPr>
          <w:rStyle w:val="FootnoteReference"/>
          <w:rFonts w:ascii="Times New Roman" w:hAnsi="Times New Roman" w:cs="Times New Roman"/>
          <w:bCs/>
          <w:sz w:val="28"/>
          <w:szCs w:val="28"/>
        </w:rPr>
        <w:footnoteReference w:id="7"/>
      </w:r>
      <w:r w:rsidRPr="00CE6638">
        <w:rPr>
          <w:rFonts w:ascii="Times New Roman" w:hAnsi="Times New Roman" w:cs="Times New Roman"/>
          <w:bCs/>
          <w:sz w:val="28"/>
          <w:szCs w:val="28"/>
        </w:rPr>
        <w:t xml:space="preserve">; đã tổ chức thành 2 lớp: 01 lớp Trung cấp </w:t>
      </w:r>
      <w:r w:rsidRPr="00CE6638">
        <w:rPr>
          <w:rFonts w:ascii="Times New Roman" w:hAnsi="Times New Roman" w:cs="Times New Roman"/>
          <w:bCs/>
          <w:sz w:val="28"/>
          <w:szCs w:val="28"/>
          <w:lang w:val="vi-VN"/>
        </w:rPr>
        <w:t>Quản trị khách sạn</w:t>
      </w:r>
      <w:r w:rsidRPr="00CE6638">
        <w:rPr>
          <w:rFonts w:ascii="Times New Roman" w:hAnsi="Times New Roman" w:cs="Times New Roman"/>
          <w:bCs/>
          <w:sz w:val="28"/>
          <w:szCs w:val="28"/>
        </w:rPr>
        <w:t xml:space="preserve"> (44 em) và 01 lớp Tin học Ứng dụng (36 em). Theo đề nghị của Trường Cao đẳng Nghề và được sự thống nhất của Sở GD&amp;ĐT Quảng Nam, các trường THPT trên địa bàn đã tổ chức dạy Chương trình GDTX cấp THPT cho học sinh (tại Trường THPT Trần Phú: 01 lớp 44 em và Trường THPT Hiệp Đức 01 lớp 36 em). </w:t>
      </w:r>
    </w:p>
    <w:p w:rsidR="00E52ED5" w:rsidRPr="00CE6638" w:rsidRDefault="00E52ED5" w:rsidP="00E52ED5">
      <w:pPr>
        <w:spacing w:before="120" w:after="120" w:line="360" w:lineRule="exact"/>
        <w:ind w:firstLine="680"/>
        <w:jc w:val="both"/>
        <w:rPr>
          <w:rFonts w:ascii="Times New Roman" w:hAnsi="Times New Roman" w:cs="Times New Roman"/>
          <w:sz w:val="28"/>
          <w:szCs w:val="28"/>
        </w:rPr>
      </w:pPr>
      <w:r w:rsidRPr="00CE6638">
        <w:rPr>
          <w:rFonts w:ascii="Times New Roman" w:hAnsi="Times New Roman" w:cs="Times New Roman"/>
          <w:sz w:val="28"/>
          <w:szCs w:val="28"/>
        </w:rPr>
        <w:t xml:space="preserve">- Công tác quản lý, chỉ đạo, tổ chức giảng dạy: </w:t>
      </w:r>
    </w:p>
    <w:p w:rsidR="00E52ED5" w:rsidRPr="00CE6638" w:rsidRDefault="00E52ED5" w:rsidP="00E52ED5">
      <w:pPr>
        <w:spacing w:before="120" w:after="120" w:line="360" w:lineRule="exact"/>
        <w:ind w:firstLine="680"/>
        <w:jc w:val="both"/>
        <w:rPr>
          <w:rFonts w:ascii="Times New Roman" w:eastAsia="Times New Roman" w:hAnsi="Times New Roman" w:cs="Times New Roman"/>
          <w:sz w:val="28"/>
          <w:szCs w:val="28"/>
        </w:rPr>
      </w:pPr>
      <w:r w:rsidRPr="00CE6638">
        <w:rPr>
          <w:rFonts w:ascii="Times New Roman" w:hAnsi="Times New Roman" w:cs="Times New Roman"/>
          <w:sz w:val="28"/>
          <w:szCs w:val="28"/>
        </w:rPr>
        <w:t xml:space="preserve">+ Các trường THPT thực hiện dạy học theo Chương trình GDTX ban hành kèm theo Thông tư số 12/2022/TT-BGDĐT ngày 26/7/2022 của Bộ GDĐT; tổ chức kiểm tra, đánh giá, xếp loại học viên đúng Thông tư số 43/2021/TT-BGDĐT ngày 30/12/2021 của Bộ GDĐT. Tổ chức xây dựng kế hoạch giáo dục để dạy Chương trình GDTX cấp THPT gồm: </w:t>
      </w:r>
      <w:r w:rsidRPr="00CE6638">
        <w:rPr>
          <w:rFonts w:ascii="Times New Roman" w:hAnsi="Times New Roman" w:cs="Times New Roman"/>
          <w:sz w:val="28"/>
          <w:szCs w:val="28"/>
          <w:lang w:val="vi-VN"/>
        </w:rPr>
        <w:t>K</w:t>
      </w:r>
      <w:r w:rsidRPr="00CE6638">
        <w:rPr>
          <w:rFonts w:ascii="Times New Roman" w:hAnsi="Times New Roman" w:cs="Times New Roman"/>
          <w:sz w:val="28"/>
          <w:szCs w:val="28"/>
        </w:rPr>
        <w:t>ế hoạch dạy học các môn học; kế hoạch giáo dục của giáo viên. Xây dựng các tổ hợp môn học lựa chọn và cụm chuyên đề để học viên đăng ký theo nguyện vọng, vừa đáp ứng nhu cầu và nguyện vọng của học viên, vừa phù hợp với điều kiện về đội ngũ, cơ sở vật chất, thiết bị dạy học của nhà trường; hướng dẫn thực hiện các hoạt động giáo dục về hoạt động trải nghiệm, hướng nghiệp, giáo dục địa phương phù hợp với điều kiện thực tiễn của nhà trường và phù hợp với năng lực của giáo viên, học sinh.</w:t>
      </w:r>
    </w:p>
    <w:p w:rsidR="00E52ED5" w:rsidRPr="00CE6638" w:rsidRDefault="00E52ED5" w:rsidP="00E52ED5">
      <w:pPr>
        <w:spacing w:before="120" w:after="120" w:line="360" w:lineRule="exact"/>
        <w:ind w:firstLine="680"/>
        <w:jc w:val="both"/>
        <w:rPr>
          <w:rFonts w:ascii="Times New Roman" w:hAnsi="Times New Roman" w:cs="Times New Roman"/>
          <w:sz w:val="28"/>
          <w:szCs w:val="28"/>
        </w:rPr>
      </w:pPr>
      <w:r w:rsidRPr="00CE6638">
        <w:rPr>
          <w:rFonts w:ascii="Times New Roman" w:hAnsi="Times New Roman" w:cs="Times New Roman"/>
          <w:sz w:val="28"/>
          <w:szCs w:val="28"/>
        </w:rPr>
        <w:t>+ Trường Cao đẳng Quảng Nam đã thực hiện công tác giảng dạy, đào tạo trung cấp nghề theo đúng quy định hiện hành.</w:t>
      </w:r>
    </w:p>
    <w:p w:rsidR="00E52ED5" w:rsidRPr="00CE6638" w:rsidRDefault="00E52ED5" w:rsidP="00E52ED5">
      <w:pPr>
        <w:spacing w:before="120" w:after="120" w:line="360" w:lineRule="exact"/>
        <w:ind w:firstLine="680"/>
        <w:jc w:val="both"/>
        <w:rPr>
          <w:rFonts w:ascii="Times New Roman" w:hAnsi="Times New Roman" w:cs="Times New Roman"/>
          <w:sz w:val="28"/>
          <w:szCs w:val="28"/>
        </w:rPr>
      </w:pPr>
      <w:r w:rsidRPr="00CE6638">
        <w:rPr>
          <w:rFonts w:ascii="Times New Roman" w:hAnsi="Times New Roman" w:cs="Times New Roman"/>
          <w:sz w:val="28"/>
          <w:szCs w:val="28"/>
        </w:rPr>
        <w:t xml:space="preserve"> -  Duy trì số lượng: Đến cuối năm học 2023-2024, </w:t>
      </w:r>
      <w:r w:rsidRPr="00CE6638">
        <w:rPr>
          <w:rFonts w:ascii="Times New Roman" w:hAnsi="Times New Roman" w:cs="Times New Roman"/>
          <w:bCs/>
          <w:sz w:val="28"/>
          <w:szCs w:val="28"/>
        </w:rPr>
        <w:t xml:space="preserve">lớp Trung cấp </w:t>
      </w:r>
      <w:r w:rsidRPr="00CE6638">
        <w:rPr>
          <w:rFonts w:ascii="Times New Roman" w:hAnsi="Times New Roman" w:cs="Times New Roman"/>
          <w:bCs/>
          <w:sz w:val="28"/>
          <w:szCs w:val="28"/>
          <w:lang w:val="vi-VN"/>
        </w:rPr>
        <w:t>Quản trị khách sạn</w:t>
      </w:r>
      <w:r w:rsidRPr="00CE6638">
        <w:rPr>
          <w:rFonts w:ascii="Times New Roman" w:hAnsi="Times New Roman" w:cs="Times New Roman"/>
          <w:bCs/>
          <w:sz w:val="28"/>
          <w:szCs w:val="28"/>
        </w:rPr>
        <w:t xml:space="preserve"> giảm 05 em; lớp Tin học Ứng dụng giảm 01 em, nguyên nhân giảm do học sinh học yếu, lười học.</w:t>
      </w:r>
    </w:p>
    <w:p w:rsidR="00E52ED5" w:rsidRPr="00CE6638" w:rsidRDefault="00E52ED5" w:rsidP="00E52ED5">
      <w:pPr>
        <w:spacing w:before="120" w:after="120" w:line="360" w:lineRule="exact"/>
        <w:ind w:firstLine="680"/>
        <w:jc w:val="both"/>
        <w:rPr>
          <w:rFonts w:ascii="Times New Roman" w:hAnsi="Times New Roman" w:cs="Times New Roman"/>
          <w:sz w:val="28"/>
          <w:szCs w:val="28"/>
        </w:rPr>
      </w:pPr>
      <w:r w:rsidRPr="00CE6638">
        <w:rPr>
          <w:rFonts w:ascii="Times New Roman" w:hAnsi="Times New Roman" w:cs="Times New Roman"/>
          <w:sz w:val="28"/>
          <w:szCs w:val="28"/>
          <w:lang w:val="vi-VN"/>
        </w:rPr>
        <w:t xml:space="preserve">- </w:t>
      </w:r>
      <w:r w:rsidRPr="00CE6638">
        <w:rPr>
          <w:rFonts w:ascii="Times New Roman" w:hAnsi="Times New Roman" w:cs="Times New Roman"/>
          <w:sz w:val="28"/>
          <w:szCs w:val="28"/>
        </w:rPr>
        <w:t xml:space="preserve">Kết quả đánh giá chất lượng học văn hóa: </w:t>
      </w:r>
    </w:p>
    <w:p w:rsidR="00E52ED5" w:rsidRPr="00CE6638" w:rsidRDefault="00E52ED5" w:rsidP="00E52ED5">
      <w:pPr>
        <w:spacing w:before="120" w:after="120" w:line="360" w:lineRule="exact"/>
        <w:ind w:firstLine="680"/>
        <w:jc w:val="both"/>
        <w:rPr>
          <w:rFonts w:ascii="Times New Roman" w:hAnsi="Times New Roman" w:cs="Times New Roman"/>
          <w:sz w:val="28"/>
          <w:szCs w:val="28"/>
        </w:rPr>
      </w:pPr>
      <w:r w:rsidRPr="00CE6638">
        <w:rPr>
          <w:rFonts w:ascii="Times New Roman" w:hAnsi="Times New Roman" w:cs="Times New Roman"/>
          <w:sz w:val="28"/>
          <w:szCs w:val="28"/>
        </w:rPr>
        <w:t>+ Tại T</w:t>
      </w:r>
      <w:r w:rsidRPr="00CE6638">
        <w:rPr>
          <w:rFonts w:ascii="Times New Roman" w:hAnsi="Times New Roman" w:cs="Times New Roman"/>
          <w:bCs/>
          <w:sz w:val="28"/>
          <w:szCs w:val="28"/>
        </w:rPr>
        <w:t xml:space="preserve">rường THPT Trần Phú, có 11/39 </w:t>
      </w:r>
      <w:r w:rsidRPr="00CE6638">
        <w:rPr>
          <w:rFonts w:ascii="Times New Roman" w:hAnsi="Times New Roman" w:cs="Times New Roman"/>
          <w:sz w:val="28"/>
          <w:szCs w:val="28"/>
        </w:rPr>
        <w:t>kết quả học tập</w:t>
      </w:r>
      <w:r w:rsidRPr="00CE6638">
        <w:rPr>
          <w:rFonts w:ascii="Times New Roman" w:hAnsi="Times New Roman" w:cs="Times New Roman"/>
          <w:bCs/>
          <w:sz w:val="28"/>
          <w:szCs w:val="28"/>
        </w:rPr>
        <w:t xml:space="preserve"> đạt </w:t>
      </w:r>
      <w:r w:rsidRPr="00CE6638">
        <w:rPr>
          <w:rFonts w:ascii="Times New Roman" w:hAnsi="Times New Roman" w:cs="Times New Roman"/>
          <w:sz w:val="28"/>
          <w:szCs w:val="28"/>
        </w:rPr>
        <w:t xml:space="preserve">loại Khá: 11, tỷ lệ 28,2%; xếp loại Đạt: 28, tỷ lệ 71,8%, </w:t>
      </w:r>
    </w:p>
    <w:p w:rsidR="00E52ED5" w:rsidRPr="00CE6638" w:rsidRDefault="00E52ED5" w:rsidP="00E52ED5">
      <w:pPr>
        <w:spacing w:before="120" w:after="120" w:line="360" w:lineRule="exact"/>
        <w:ind w:firstLine="680"/>
        <w:jc w:val="both"/>
        <w:rPr>
          <w:rFonts w:ascii="Times New Roman" w:hAnsi="Times New Roman" w:cs="Times New Roman"/>
          <w:sz w:val="28"/>
          <w:szCs w:val="28"/>
        </w:rPr>
      </w:pPr>
      <w:r w:rsidRPr="00CE6638">
        <w:rPr>
          <w:rFonts w:ascii="Times New Roman" w:hAnsi="Times New Roman" w:cs="Times New Roman"/>
          <w:sz w:val="28"/>
          <w:szCs w:val="28"/>
        </w:rPr>
        <w:t>+ Tại T</w:t>
      </w:r>
      <w:r w:rsidRPr="00CE6638">
        <w:rPr>
          <w:rFonts w:ascii="Times New Roman" w:hAnsi="Times New Roman" w:cs="Times New Roman"/>
          <w:bCs/>
          <w:sz w:val="28"/>
          <w:szCs w:val="28"/>
        </w:rPr>
        <w:t xml:space="preserve">rường THPT Hiệp Đức: </w:t>
      </w:r>
      <w:r w:rsidRPr="00CE6638">
        <w:rPr>
          <w:rFonts w:ascii="Times New Roman" w:hAnsi="Times New Roman" w:cs="Times New Roman"/>
          <w:sz w:val="28"/>
          <w:szCs w:val="28"/>
        </w:rPr>
        <w:t>07/</w:t>
      </w:r>
      <w:r w:rsidRPr="00CE6638">
        <w:rPr>
          <w:rFonts w:ascii="Times New Roman" w:hAnsi="Times New Roman" w:cs="Times New Roman"/>
          <w:bCs/>
          <w:sz w:val="28"/>
          <w:szCs w:val="28"/>
        </w:rPr>
        <w:t xml:space="preserve">35 em </w:t>
      </w:r>
      <w:r w:rsidRPr="00CE6638">
        <w:rPr>
          <w:rFonts w:ascii="Times New Roman" w:hAnsi="Times New Roman" w:cs="Times New Roman"/>
          <w:sz w:val="28"/>
          <w:szCs w:val="28"/>
        </w:rPr>
        <w:t>kết quả học tập</w:t>
      </w:r>
      <w:r w:rsidRPr="00CE6638">
        <w:rPr>
          <w:rFonts w:ascii="Times New Roman" w:hAnsi="Times New Roman" w:cs="Times New Roman"/>
          <w:bCs/>
          <w:sz w:val="28"/>
          <w:szCs w:val="28"/>
        </w:rPr>
        <w:t xml:space="preserve"> đạt </w:t>
      </w:r>
      <w:r w:rsidRPr="00CE6638">
        <w:rPr>
          <w:rFonts w:ascii="Times New Roman" w:hAnsi="Times New Roman" w:cs="Times New Roman"/>
          <w:sz w:val="28"/>
          <w:szCs w:val="28"/>
        </w:rPr>
        <w:t>loại Khá, tỷ lệ 20%;</w:t>
      </w:r>
      <w:r w:rsidRPr="00CE6638">
        <w:rPr>
          <w:rFonts w:ascii="Times New Roman" w:hAnsi="Times New Roman" w:cs="Times New Roman"/>
          <w:bCs/>
          <w:sz w:val="28"/>
          <w:szCs w:val="28"/>
        </w:rPr>
        <w:t xml:space="preserve"> </w:t>
      </w:r>
      <w:r w:rsidRPr="00CE6638">
        <w:rPr>
          <w:rFonts w:ascii="Times New Roman" w:hAnsi="Times New Roman" w:cs="Times New Roman"/>
          <w:sz w:val="28"/>
          <w:szCs w:val="28"/>
        </w:rPr>
        <w:t xml:space="preserve">27/35 em xếp loại Đạt, tỷ lệ 77,1%; 01 em xếp loại không đạt, tỷ lệ 2,9%. </w:t>
      </w:r>
    </w:p>
    <w:p w:rsidR="00E52ED5" w:rsidRPr="00CE6638" w:rsidRDefault="00E52ED5" w:rsidP="00E52ED5">
      <w:pPr>
        <w:spacing w:before="120" w:after="120" w:line="360" w:lineRule="exact"/>
        <w:ind w:firstLine="680"/>
        <w:jc w:val="both"/>
        <w:rPr>
          <w:rFonts w:ascii="Times New Roman" w:hAnsi="Times New Roman" w:cs="Times New Roman"/>
          <w:sz w:val="28"/>
          <w:szCs w:val="28"/>
        </w:rPr>
      </w:pPr>
      <w:r w:rsidRPr="00CE6638">
        <w:rPr>
          <w:rFonts w:ascii="Times New Roman" w:hAnsi="Times New Roman" w:cs="Times New Roman"/>
          <w:sz w:val="28"/>
          <w:szCs w:val="28"/>
        </w:rPr>
        <w:t>+ Kết quả rèn luyện: 100% học sinh đạt loại Tốt và Khá.</w:t>
      </w:r>
    </w:p>
    <w:p w:rsidR="00E52ED5" w:rsidRPr="00CE6638" w:rsidRDefault="00E52ED5" w:rsidP="00E52ED5">
      <w:pPr>
        <w:spacing w:before="120" w:after="120" w:line="360" w:lineRule="exact"/>
        <w:ind w:firstLine="680"/>
        <w:jc w:val="both"/>
        <w:rPr>
          <w:rFonts w:ascii="Times New Roman" w:hAnsi="Times New Roman" w:cs="Times New Roman"/>
          <w:sz w:val="28"/>
          <w:szCs w:val="28"/>
        </w:rPr>
      </w:pPr>
      <w:r w:rsidRPr="00CE6638">
        <w:rPr>
          <w:rFonts w:ascii="Times New Roman" w:hAnsi="Times New Roman" w:cs="Times New Roman"/>
          <w:sz w:val="28"/>
          <w:szCs w:val="28"/>
        </w:rPr>
        <w:t>- Về  mức thu học phí: Học phí học Trung cấp nghề, học sinh được miễn theo quy định</w:t>
      </w:r>
      <w:r w:rsidRPr="00CE6638">
        <w:rPr>
          <w:rStyle w:val="FootnoteReference"/>
          <w:rFonts w:ascii="Times New Roman" w:hAnsi="Times New Roman" w:cs="Times New Roman"/>
          <w:sz w:val="28"/>
          <w:szCs w:val="28"/>
        </w:rPr>
        <w:footnoteReference w:id="8"/>
      </w:r>
      <w:r w:rsidRPr="00CE6638">
        <w:rPr>
          <w:rFonts w:ascii="Times New Roman" w:hAnsi="Times New Roman" w:cs="Times New Roman"/>
          <w:sz w:val="28"/>
          <w:szCs w:val="28"/>
        </w:rPr>
        <w:t xml:space="preserve">; học phí học văn hóa, mức đóng trên cơ sở thỏa thuận giữa Trường Cao </w:t>
      </w:r>
      <w:r w:rsidRPr="00CE6638">
        <w:rPr>
          <w:rFonts w:ascii="Times New Roman" w:hAnsi="Times New Roman" w:cs="Times New Roman"/>
          <w:sz w:val="28"/>
          <w:szCs w:val="28"/>
        </w:rPr>
        <w:lastRenderedPageBreak/>
        <w:t xml:space="preserve">đẳng </w:t>
      </w:r>
      <w:r w:rsidRPr="00CE6638">
        <w:rPr>
          <w:rFonts w:ascii="Times New Roman" w:hAnsi="Times New Roman" w:cs="Times New Roman"/>
          <w:sz w:val="28"/>
          <w:szCs w:val="28"/>
          <w:lang w:val="vi-VN"/>
        </w:rPr>
        <w:t xml:space="preserve">Quảng Nam </w:t>
      </w:r>
      <w:r w:rsidRPr="00CE6638">
        <w:rPr>
          <w:rFonts w:ascii="Times New Roman" w:hAnsi="Times New Roman" w:cs="Times New Roman"/>
          <w:sz w:val="28"/>
          <w:szCs w:val="28"/>
        </w:rPr>
        <w:t>và phụ huynh học sinh, trên nguyên tắc thu đảm bảo đủ chi cho công tác tổ chức và dạy học các lớp này tại các trường THPT</w:t>
      </w:r>
      <w:r w:rsidRPr="00CE6638">
        <w:rPr>
          <w:rStyle w:val="FootnoteReference"/>
          <w:rFonts w:ascii="Times New Roman" w:hAnsi="Times New Roman" w:cs="Times New Roman"/>
          <w:sz w:val="28"/>
          <w:szCs w:val="28"/>
        </w:rPr>
        <w:footnoteReference w:id="9"/>
      </w:r>
      <w:r w:rsidRPr="00CE6638">
        <w:rPr>
          <w:rFonts w:ascii="Times New Roman" w:hAnsi="Times New Roman" w:cs="Times New Roman"/>
          <w:sz w:val="28"/>
          <w:szCs w:val="28"/>
        </w:rPr>
        <w:t xml:space="preserve">. </w:t>
      </w:r>
    </w:p>
    <w:p w:rsidR="00E52ED5" w:rsidRPr="00CE6638" w:rsidRDefault="00E52ED5" w:rsidP="00E52ED5">
      <w:pPr>
        <w:spacing w:before="120" w:after="120" w:line="360" w:lineRule="exact"/>
        <w:ind w:firstLine="680"/>
        <w:jc w:val="both"/>
        <w:rPr>
          <w:rFonts w:ascii="Times New Roman" w:hAnsi="Times New Roman" w:cs="Times New Roman"/>
          <w:sz w:val="28"/>
          <w:szCs w:val="28"/>
        </w:rPr>
      </w:pPr>
      <w:r w:rsidRPr="00CE6638">
        <w:rPr>
          <w:rFonts w:ascii="Times New Roman" w:hAnsi="Times New Roman" w:cs="Times New Roman"/>
          <w:sz w:val="28"/>
          <w:szCs w:val="28"/>
        </w:rPr>
        <w:t>b) Về việc tổ chức dạy nghề cho học sinh tốt nghiệp THCS giai đoạn 2017-2022</w:t>
      </w:r>
    </w:p>
    <w:p w:rsidR="00E52ED5" w:rsidRPr="00CE6638" w:rsidRDefault="00E52ED5" w:rsidP="00E52ED5">
      <w:pPr>
        <w:spacing w:after="120" w:line="240" w:lineRule="auto"/>
        <w:ind w:firstLine="567"/>
        <w:jc w:val="both"/>
        <w:rPr>
          <w:rFonts w:ascii="Times New Roman" w:hAnsi="Times New Roman" w:cs="Times New Roman"/>
          <w:sz w:val="28"/>
          <w:szCs w:val="28"/>
        </w:rPr>
      </w:pPr>
      <w:r w:rsidRPr="00CE6638">
        <w:rPr>
          <w:rFonts w:ascii="Times New Roman" w:hAnsi="Times New Roman" w:cs="Times New Roman"/>
          <w:sz w:val="28"/>
          <w:szCs w:val="28"/>
        </w:rPr>
        <w:t>Phòng Lao động Thương binh - Xã hội huyện đã tổ chức truyền thông định hướng nghề nghiệp, giải quyết việc làm cho học sinh tốt nghiệp THCS từ năm 2017 đến năm 2022 không tiếp tục học THPT trên địa bàn huyện với hơn 350 học sinh tham gia. Trong đó, có 06 em tham gia học Trung cấp nghề kết hợp với học văn hóa tại huyện cùng với các em học sinh tốt nghiệp năm học 2023-2024.</w:t>
      </w:r>
    </w:p>
    <w:p w:rsidR="00E52ED5" w:rsidRPr="00CE6638" w:rsidRDefault="00E52ED5" w:rsidP="00E52ED5">
      <w:pPr>
        <w:spacing w:before="120" w:after="120" w:line="360" w:lineRule="exact"/>
        <w:ind w:firstLine="680"/>
        <w:jc w:val="both"/>
        <w:rPr>
          <w:rFonts w:ascii="Times New Roman" w:hAnsi="Times New Roman" w:cs="Times New Roman"/>
          <w:b/>
          <w:sz w:val="28"/>
          <w:szCs w:val="28"/>
        </w:rPr>
      </w:pPr>
      <w:r w:rsidRPr="00CE6638">
        <w:rPr>
          <w:rFonts w:ascii="Times New Roman" w:hAnsi="Times New Roman" w:cs="Times New Roman"/>
          <w:b/>
          <w:sz w:val="28"/>
          <w:szCs w:val="28"/>
        </w:rPr>
        <w:t>3</w:t>
      </w:r>
      <w:r w:rsidRPr="00CE6638">
        <w:rPr>
          <w:rFonts w:ascii="Times New Roman" w:hAnsi="Times New Roman" w:cs="Times New Roman"/>
          <w:b/>
          <w:sz w:val="28"/>
          <w:szCs w:val="28"/>
          <w:lang w:val="vi-VN"/>
        </w:rPr>
        <w:t xml:space="preserve">. </w:t>
      </w:r>
      <w:r w:rsidRPr="00CE6638">
        <w:rPr>
          <w:rFonts w:ascii="Times New Roman" w:hAnsi="Times New Roman" w:cs="Times New Roman"/>
          <w:b/>
          <w:sz w:val="28"/>
          <w:szCs w:val="28"/>
        </w:rPr>
        <w:t>Đánh giá chung</w:t>
      </w:r>
    </w:p>
    <w:p w:rsidR="00E52ED5" w:rsidRPr="00CE6638" w:rsidRDefault="00E52ED5" w:rsidP="00E52ED5">
      <w:pPr>
        <w:spacing w:before="120" w:after="120" w:line="360" w:lineRule="exact"/>
        <w:ind w:firstLine="680"/>
        <w:rPr>
          <w:rFonts w:ascii="Times New Roman" w:hAnsi="Times New Roman" w:cs="Times New Roman"/>
          <w:sz w:val="28"/>
          <w:szCs w:val="28"/>
        </w:rPr>
      </w:pPr>
      <w:r w:rsidRPr="00CE6638">
        <w:rPr>
          <w:rFonts w:ascii="Times New Roman" w:hAnsi="Times New Roman" w:cs="Times New Roman"/>
          <w:sz w:val="28"/>
          <w:szCs w:val="28"/>
        </w:rPr>
        <w:t xml:space="preserve">a) Ưu điểm </w:t>
      </w:r>
    </w:p>
    <w:p w:rsidR="00E52ED5" w:rsidRPr="00CE6638" w:rsidRDefault="00E52ED5" w:rsidP="00E52ED5">
      <w:pPr>
        <w:spacing w:before="120" w:after="120" w:line="360" w:lineRule="exact"/>
        <w:ind w:firstLine="680"/>
        <w:jc w:val="both"/>
        <w:rPr>
          <w:rFonts w:ascii="Times New Roman" w:hAnsi="Times New Roman" w:cs="Times New Roman"/>
          <w:sz w:val="28"/>
          <w:szCs w:val="28"/>
        </w:rPr>
      </w:pPr>
      <w:r w:rsidRPr="00CE6638">
        <w:rPr>
          <w:rFonts w:ascii="Times New Roman" w:hAnsi="Times New Roman" w:cs="Times New Roman"/>
          <w:sz w:val="28"/>
          <w:szCs w:val="28"/>
        </w:rPr>
        <w:t>- UBND huyện đã có nhiều giải pháp chỉ đạo cụ thể, sâu sát, có hiệu quả, phù hợp với nguyện vọng của Nhân dân về công tác phân luồng và đào tạo nghề cho học sinh sau THCS; kịp thời tham mưu UBND tỉnh Quảng Nam điều chỉnh tỷ lệ tuyển sinh vào lớp 10 công lập; chỉ đạo các Phòng GD&amp;ĐT, Phòng LĐTB&amp;XH, các ngành chức năng phối hợp chặt chẽ trong công tác tư vấn hướng nghiệp và đào tạo nghề cho học sinh sau THCS.</w:t>
      </w:r>
    </w:p>
    <w:p w:rsidR="00E52ED5" w:rsidRPr="00CE6638" w:rsidRDefault="00E52ED5" w:rsidP="00E52ED5">
      <w:pPr>
        <w:spacing w:before="120" w:after="120" w:line="360" w:lineRule="exact"/>
        <w:ind w:firstLine="680"/>
        <w:jc w:val="both"/>
        <w:rPr>
          <w:rFonts w:ascii="Times New Roman" w:hAnsi="Times New Roman" w:cs="Times New Roman"/>
          <w:sz w:val="28"/>
          <w:szCs w:val="28"/>
        </w:rPr>
      </w:pPr>
      <w:r w:rsidRPr="00CE6638">
        <w:rPr>
          <w:rFonts w:ascii="Times New Roman" w:hAnsi="Times New Roman" w:cs="Times New Roman"/>
          <w:sz w:val="28"/>
          <w:szCs w:val="28"/>
        </w:rPr>
        <w:t xml:space="preserve">- Có sự tham gia, vào cuộc của cả hệ thống chính trị từ huyện đến cơ sở trong  công tác truyền thông, quán triệt các chủ trương, nghị quyết của Đảng, Nhà nước và Kế hoạch của UBND huyện về công tác phân luồng, hướng nghiệp, dạy nghề cho học sinh sau THCS; các trường học làm tốt công tác tham mưu với cấp ủy, chính quyền tăng cường tuyên truyền nâng cao nhận thức của cha, mẹ học sinh, học sinh và các tầng lớp Nhân dân về ý nghĩa, tầm quan trọng của giáo dục hướng nghiệp và định hướng phân luồng học sinh; nhận thức về hướng nghiệp, phân luồng trong các nhà trường, giáo viên, học sinh và Nhân dân có sự thay đổi tích cực hơn. Cấp ủy, chính quyền các xã, thị trấn đã chỉ đạo sâu sát hơn, giao chỉ tiêu cụ thể cho từng đoàn thể vận động, duy trì sỹ số học sinh, quan tâm đến học sinh có hoàn cảnh khó khăn đặc biệt. </w:t>
      </w:r>
    </w:p>
    <w:p w:rsidR="00E52ED5" w:rsidRPr="00CE6638" w:rsidRDefault="00E52ED5" w:rsidP="00E52ED5">
      <w:pPr>
        <w:spacing w:before="120" w:after="120" w:line="360" w:lineRule="exact"/>
        <w:ind w:firstLine="680"/>
        <w:jc w:val="both"/>
        <w:rPr>
          <w:rFonts w:ascii="Times New Roman" w:hAnsi="Times New Roman" w:cs="Times New Roman"/>
          <w:b/>
          <w:sz w:val="28"/>
          <w:szCs w:val="28"/>
        </w:rPr>
      </w:pPr>
      <w:r w:rsidRPr="00CE6638">
        <w:rPr>
          <w:rFonts w:ascii="Times New Roman" w:hAnsi="Times New Roman" w:cs="Times New Roman"/>
          <w:sz w:val="28"/>
          <w:szCs w:val="28"/>
        </w:rPr>
        <w:t>- T</w:t>
      </w:r>
      <w:r w:rsidRPr="00CE6638">
        <w:rPr>
          <w:rFonts w:ascii="Times New Roman" w:hAnsi="Times New Roman" w:cs="Times New Roman"/>
          <w:bCs/>
          <w:sz w:val="28"/>
          <w:szCs w:val="28"/>
          <w:lang w:val="vi-VN"/>
        </w:rPr>
        <w:t>rường Cao đẳng Quảng Nam</w:t>
      </w:r>
      <w:r w:rsidRPr="00CE6638">
        <w:rPr>
          <w:rFonts w:ascii="Times New Roman" w:hAnsi="Times New Roman" w:cs="Times New Roman"/>
          <w:bCs/>
          <w:sz w:val="28"/>
          <w:szCs w:val="28"/>
        </w:rPr>
        <w:t xml:space="preserve"> và </w:t>
      </w:r>
      <w:r w:rsidRPr="00CE6638">
        <w:rPr>
          <w:rFonts w:ascii="Times New Roman" w:hAnsi="Times New Roman" w:cs="Times New Roman"/>
          <w:sz w:val="28"/>
          <w:szCs w:val="28"/>
        </w:rPr>
        <w:t>các trường THPT trên địa bàn huyện đã thực hiện tốt công tác quản lý, chỉ đạo chuyên môn, quản lý nề nếp lớp học tạo mọi điều kiện thuận lợi để các em được tham gia các hoạt động ngoại khóa, các phong trào văn hóa, văn nghệ do các trường THPT tổ chức, không phân biệt học sinh học theo chương trình nào đã giúp các em học tập và rèn luyện tốt, tỷ lệ học sinh bỏ học thấp.</w:t>
      </w:r>
      <w:r w:rsidRPr="00CE6638">
        <w:rPr>
          <w:rFonts w:ascii="Times New Roman" w:hAnsi="Times New Roman" w:cs="Times New Roman"/>
          <w:b/>
          <w:i/>
          <w:sz w:val="28"/>
          <w:szCs w:val="28"/>
        </w:rPr>
        <w:t xml:space="preserve"> </w:t>
      </w:r>
    </w:p>
    <w:p w:rsidR="00E52ED5" w:rsidRPr="00CE6638" w:rsidRDefault="00E52ED5" w:rsidP="00E52ED5">
      <w:pPr>
        <w:spacing w:before="120" w:after="120" w:line="360" w:lineRule="exact"/>
        <w:ind w:firstLine="680"/>
        <w:jc w:val="both"/>
        <w:rPr>
          <w:rFonts w:ascii="Times New Roman" w:hAnsi="Times New Roman" w:cs="Times New Roman"/>
          <w:sz w:val="28"/>
          <w:szCs w:val="28"/>
          <w:lang w:val="vi-VN"/>
        </w:rPr>
      </w:pPr>
      <w:r w:rsidRPr="00CE6638">
        <w:rPr>
          <w:rFonts w:ascii="Times New Roman" w:hAnsi="Times New Roman" w:cs="Times New Roman"/>
          <w:sz w:val="28"/>
          <w:szCs w:val="28"/>
        </w:rPr>
        <w:t>b) Hạn chế</w:t>
      </w:r>
      <w:r w:rsidRPr="00CE6638">
        <w:rPr>
          <w:rFonts w:ascii="Times New Roman" w:hAnsi="Times New Roman" w:cs="Times New Roman"/>
          <w:sz w:val="28"/>
          <w:szCs w:val="28"/>
          <w:lang w:val="vi-VN"/>
        </w:rPr>
        <w:t>, khuyết điểm</w:t>
      </w:r>
    </w:p>
    <w:p w:rsidR="00E52ED5" w:rsidRPr="00CE6638" w:rsidRDefault="00E52ED5" w:rsidP="00E52ED5">
      <w:pPr>
        <w:spacing w:before="120" w:after="120" w:line="360" w:lineRule="exact"/>
        <w:ind w:firstLine="680"/>
        <w:jc w:val="both"/>
        <w:rPr>
          <w:rFonts w:ascii="Times New Roman" w:hAnsi="Times New Roman" w:cs="Times New Roman"/>
          <w:sz w:val="28"/>
          <w:szCs w:val="28"/>
        </w:rPr>
      </w:pPr>
      <w:r w:rsidRPr="00CE6638">
        <w:rPr>
          <w:rFonts w:ascii="Times New Roman" w:hAnsi="Times New Roman" w:cs="Times New Roman"/>
          <w:sz w:val="28"/>
          <w:szCs w:val="28"/>
        </w:rPr>
        <w:lastRenderedPageBreak/>
        <w:t>- Đội ngũ thực hiện công tác giáo dục hướng nghiệp trong các trường học chủ yếu do giáo viên các môn học, cán bộ quản lý kiêm nhiệm nên việc tổ chức dạy và học hoạt động giáo dục hướng nghiệp còn gặp nhiều khó khăn; cơ sở vật chất, kỹ thuật cho công tác giáo dục hướng nghiệp còn nhiều hạn chế, trang thiết bị dạy học bộ môn giáo dục hướng nghiệp chưa đáp ứng với yêu cầu đổi mới giáo dục.</w:t>
      </w:r>
    </w:p>
    <w:p w:rsidR="00E52ED5" w:rsidRPr="00CE6638" w:rsidRDefault="00E52ED5" w:rsidP="00E52ED5">
      <w:pPr>
        <w:spacing w:before="120" w:after="120" w:line="360" w:lineRule="exact"/>
        <w:ind w:firstLine="680"/>
        <w:jc w:val="both"/>
        <w:rPr>
          <w:rFonts w:ascii="Times New Roman" w:hAnsi="Times New Roman" w:cs="Times New Roman"/>
          <w:sz w:val="28"/>
          <w:szCs w:val="28"/>
        </w:rPr>
      </w:pPr>
      <w:r w:rsidRPr="00CE6638">
        <w:rPr>
          <w:rFonts w:ascii="Times New Roman" w:hAnsi="Times New Roman" w:cs="Times New Roman"/>
          <w:sz w:val="28"/>
          <w:szCs w:val="28"/>
        </w:rPr>
        <w:t xml:space="preserve">- Trên địa bàn huyện hiện không có các cơ sở giáo dục nghề nghiệp, các cơ sở giáo dục nghề nghiệp của tỉnh ở khá xa so với địa bàn huyện, mặc dù huyện đã nỗ lực tích cực trong việc tổ chức các lớp đào tạo nghề kết hợp với dạy văn hóa tại phương nhưng chưa đáp ứng với nhu cầu học nghề đa dạng của học sinh. Tỷ lệ học sinh tốt nghiệp THCS từ năm 2017 - 2022 học Trung cấp nghề đạt tỷ lệ thấp. </w:t>
      </w:r>
    </w:p>
    <w:p w:rsidR="00E52ED5" w:rsidRPr="00CE6638" w:rsidRDefault="00E52ED5" w:rsidP="00E52ED5">
      <w:pPr>
        <w:spacing w:after="120" w:line="240" w:lineRule="auto"/>
        <w:ind w:firstLine="700"/>
        <w:jc w:val="both"/>
        <w:rPr>
          <w:rFonts w:ascii="Times New Roman" w:hAnsi="Times New Roman" w:cs="Times New Roman"/>
          <w:sz w:val="28"/>
          <w:szCs w:val="28"/>
        </w:rPr>
      </w:pPr>
      <w:r w:rsidRPr="00CE6638">
        <w:rPr>
          <w:rFonts w:ascii="Times New Roman" w:hAnsi="Times New Roman" w:cs="Times New Roman"/>
          <w:sz w:val="28"/>
          <w:szCs w:val="28"/>
        </w:rPr>
        <w:t xml:space="preserve">- Tỷ lệ trúng tuyển vào lớp 10 công lập năm học 2023-2024 ở một số địa phương thấp: THCS Nguyễn Văn Trỗi (76,14%), TH-THCS Trần Cao Vân (68,97%) và TH-THCS Lý Thường Kiệt (60%). Số lượng học sinh ngoài nhà trường còn cao (chỉ tính riêng độ tuổi 2006 là 89 em). Học sinh Trường PTDTNT THCS trúng tuyển vào lớp 10 nhưng không đăng ký nhập học và không tham gia học nghề tương đối cao (15,65%). </w:t>
      </w:r>
    </w:p>
    <w:p w:rsidR="00E52ED5" w:rsidRPr="00CE6638" w:rsidRDefault="00E52ED5" w:rsidP="00E52ED5">
      <w:pPr>
        <w:widowControl w:val="0"/>
        <w:pBdr>
          <w:top w:val="nil"/>
          <w:left w:val="nil"/>
          <w:bottom w:val="nil"/>
          <w:right w:val="nil"/>
          <w:between w:val="nil"/>
        </w:pBdr>
        <w:spacing w:before="120" w:after="120" w:line="360" w:lineRule="exact"/>
        <w:ind w:left="2" w:right="164" w:firstLine="680"/>
        <w:jc w:val="both"/>
        <w:rPr>
          <w:rFonts w:ascii="Times New Roman" w:eastAsia="Times New Roman" w:hAnsi="Times New Roman" w:cs="Times New Roman"/>
          <w:sz w:val="28"/>
          <w:szCs w:val="28"/>
        </w:rPr>
      </w:pPr>
      <w:r w:rsidRPr="00CE6638">
        <w:rPr>
          <w:rFonts w:ascii="Times New Roman" w:eastAsia="Times New Roman" w:hAnsi="Times New Roman" w:cs="Times New Roman"/>
          <w:sz w:val="28"/>
          <w:szCs w:val="28"/>
        </w:rPr>
        <w:t>- Một số cha mẹ học sinh chưa thực sự quan tâm đến việc học của con em  mình, đặc biệt là công tác tư vấn, hướng nghiệp cho học sinh lựa chọn tổ hợp môn ở cấp THPT hay lựa chọn nghề nghiệp sau THCS.</w:t>
      </w:r>
    </w:p>
    <w:p w:rsidR="00E52ED5" w:rsidRPr="00CE6638" w:rsidRDefault="00E52ED5" w:rsidP="00E52ED5">
      <w:pPr>
        <w:widowControl w:val="0"/>
        <w:pBdr>
          <w:top w:val="nil"/>
          <w:left w:val="nil"/>
          <w:bottom w:val="nil"/>
          <w:right w:val="nil"/>
          <w:between w:val="nil"/>
        </w:pBdr>
        <w:spacing w:before="120" w:after="120" w:line="360" w:lineRule="exact"/>
        <w:ind w:left="2" w:right="164" w:firstLine="680"/>
        <w:jc w:val="both"/>
        <w:rPr>
          <w:rFonts w:ascii="Times New Roman" w:eastAsia="Times New Roman" w:hAnsi="Times New Roman" w:cs="Times New Roman"/>
          <w:sz w:val="28"/>
          <w:szCs w:val="28"/>
        </w:rPr>
      </w:pPr>
      <w:r w:rsidRPr="00CE6638">
        <w:rPr>
          <w:rFonts w:ascii="Times New Roman" w:eastAsia="Times New Roman" w:hAnsi="Times New Roman" w:cs="Times New Roman"/>
          <w:b/>
          <w:sz w:val="28"/>
          <w:szCs w:val="28"/>
        </w:rPr>
        <w:t xml:space="preserve">III. MỘT SỐ NHIỆM VỤ TRỌNG TÂM ĐẾN </w:t>
      </w:r>
      <w:r w:rsidRPr="00CE6638">
        <w:rPr>
          <w:rFonts w:ascii="Times New Roman" w:eastAsia="Times New Roman" w:hAnsi="Times New Roman" w:cs="Times New Roman"/>
          <w:b/>
          <w:sz w:val="28"/>
          <w:szCs w:val="28"/>
          <w:lang w:val="vi-VN"/>
        </w:rPr>
        <w:t xml:space="preserve">NĂM </w:t>
      </w:r>
      <w:r w:rsidRPr="00CE6638">
        <w:rPr>
          <w:rFonts w:ascii="Times New Roman" w:eastAsia="Times New Roman" w:hAnsi="Times New Roman" w:cs="Times New Roman"/>
          <w:b/>
          <w:sz w:val="28"/>
          <w:szCs w:val="28"/>
        </w:rPr>
        <w:t>2025</w:t>
      </w:r>
    </w:p>
    <w:p w:rsidR="00E52ED5" w:rsidRPr="00CE6638" w:rsidRDefault="00E52ED5" w:rsidP="00E52ED5">
      <w:pPr>
        <w:widowControl w:val="0"/>
        <w:pBdr>
          <w:top w:val="nil"/>
          <w:left w:val="nil"/>
          <w:bottom w:val="nil"/>
          <w:right w:val="nil"/>
          <w:between w:val="nil"/>
        </w:pBdr>
        <w:spacing w:before="120" w:after="120" w:line="360" w:lineRule="exact"/>
        <w:ind w:left="2" w:right="164" w:firstLine="680"/>
        <w:jc w:val="both"/>
        <w:rPr>
          <w:rFonts w:ascii="Times New Roman" w:eastAsia="Times New Roman" w:hAnsi="Times New Roman" w:cs="Times New Roman"/>
          <w:sz w:val="28"/>
          <w:szCs w:val="28"/>
        </w:rPr>
      </w:pPr>
      <w:r w:rsidRPr="00CE6638">
        <w:rPr>
          <w:rFonts w:ascii="Times New Roman" w:eastAsia="Times New Roman" w:hAnsi="Times New Roman" w:cs="Times New Roman"/>
          <w:b/>
          <w:sz w:val="28"/>
          <w:szCs w:val="28"/>
          <w:highlight w:val="white"/>
        </w:rPr>
        <w:t xml:space="preserve">1. </w:t>
      </w:r>
      <w:r w:rsidRPr="00CE6638">
        <w:rPr>
          <w:rFonts w:ascii="Times New Roman" w:eastAsia="Times New Roman" w:hAnsi="Times New Roman" w:cs="Times New Roman"/>
          <w:sz w:val="28"/>
          <w:szCs w:val="28"/>
          <w:highlight w:val="white"/>
        </w:rPr>
        <w:t xml:space="preserve">Tiếp tục chỉ đạo triển khai thực hiện đảm bảo các mục tiêu, nhiệm vụ giải pháp của Kế hoạch số </w:t>
      </w:r>
      <w:r w:rsidRPr="00CE6638">
        <w:rPr>
          <w:rFonts w:ascii="Times New Roman" w:eastAsia="Times New Roman" w:hAnsi="Times New Roman" w:cs="Times New Roman"/>
          <w:sz w:val="28"/>
          <w:szCs w:val="28"/>
        </w:rPr>
        <w:t>64/KH-UB</w:t>
      </w:r>
      <w:r w:rsidRPr="00CE6638">
        <w:rPr>
          <w:rFonts w:ascii="Times New Roman" w:eastAsia="Times New Roman" w:hAnsi="Times New Roman" w:cs="Times New Roman"/>
          <w:sz w:val="28"/>
          <w:szCs w:val="28"/>
          <w:lang w:val="vi-VN"/>
        </w:rPr>
        <w:t>ND</w:t>
      </w:r>
      <w:r w:rsidRPr="00CE6638">
        <w:rPr>
          <w:rFonts w:ascii="Times New Roman" w:eastAsia="Times New Roman" w:hAnsi="Times New Roman" w:cs="Times New Roman"/>
          <w:sz w:val="28"/>
          <w:szCs w:val="28"/>
        </w:rPr>
        <w:t xml:space="preserve"> ngày </w:t>
      </w:r>
      <w:r w:rsidRPr="00CE6638">
        <w:rPr>
          <w:rStyle w:val="fontstyle01"/>
        </w:rPr>
        <w:t>13</w:t>
      </w:r>
      <w:r w:rsidRPr="00CE6638">
        <w:rPr>
          <w:rStyle w:val="fontstyle01"/>
          <w:lang w:val="vi-VN"/>
        </w:rPr>
        <w:t>/4/2023</w:t>
      </w:r>
      <w:r w:rsidRPr="00CE6638">
        <w:rPr>
          <w:rFonts w:ascii="Times New Roman" w:hAnsi="Times New Roman" w:cs="Times New Roman"/>
          <w:sz w:val="28"/>
          <w:szCs w:val="28"/>
        </w:rPr>
        <w:t xml:space="preserve"> về </w:t>
      </w:r>
      <w:r w:rsidRPr="00CE6638">
        <w:rPr>
          <w:rFonts w:ascii="Times New Roman" w:eastAsia="Times New Roman" w:hAnsi="Times New Roman" w:cs="Times New Roman"/>
          <w:sz w:val="28"/>
          <w:szCs w:val="28"/>
          <w:highlight w:val="white"/>
        </w:rPr>
        <w:t>Giáo dục hướng nghiệp, định hướng phân luồng và giáo dục nghề nghiệp cho học sinh phổ thông trên địa bàn huyện Hiệp Đức,</w:t>
      </w:r>
      <w:r w:rsidRPr="00CE6638">
        <w:rPr>
          <w:rFonts w:ascii="Times New Roman" w:eastAsia="Times New Roman" w:hAnsi="Times New Roman" w:cs="Times New Roman"/>
          <w:sz w:val="28"/>
          <w:szCs w:val="28"/>
        </w:rPr>
        <w:t xml:space="preserve"> </w:t>
      </w:r>
      <w:r w:rsidRPr="00CE6638">
        <w:rPr>
          <w:rFonts w:ascii="Times New Roman" w:eastAsia="Times New Roman" w:hAnsi="Times New Roman" w:cs="Times New Roman"/>
          <w:sz w:val="28"/>
          <w:szCs w:val="28"/>
          <w:highlight w:val="white"/>
        </w:rPr>
        <w:t xml:space="preserve">giai đoạn 2023-2025 và các </w:t>
      </w:r>
      <w:r w:rsidRPr="00CE6638">
        <w:rPr>
          <w:rFonts w:ascii="Times New Roman" w:eastAsia="Times New Roman" w:hAnsi="Times New Roman" w:cs="Times New Roman"/>
          <w:sz w:val="28"/>
          <w:szCs w:val="28"/>
          <w:highlight w:val="white"/>
          <w:lang w:val="vi-VN"/>
        </w:rPr>
        <w:t>c</w:t>
      </w:r>
      <w:r w:rsidRPr="00CE6638">
        <w:rPr>
          <w:rFonts w:ascii="Times New Roman" w:eastAsia="Times New Roman" w:hAnsi="Times New Roman" w:cs="Times New Roman"/>
          <w:sz w:val="28"/>
          <w:szCs w:val="28"/>
          <w:highlight w:val="white"/>
        </w:rPr>
        <w:t>hương trình, kế hoạch của Huyện ủy, HĐND, UBND huyện trên lĩnh vực này.</w:t>
      </w:r>
    </w:p>
    <w:p w:rsidR="00E52ED5" w:rsidRPr="00CE6638" w:rsidRDefault="00E52ED5" w:rsidP="00E52ED5">
      <w:pPr>
        <w:widowControl w:val="0"/>
        <w:pBdr>
          <w:top w:val="nil"/>
          <w:left w:val="nil"/>
          <w:bottom w:val="nil"/>
          <w:right w:val="nil"/>
          <w:between w:val="nil"/>
        </w:pBdr>
        <w:spacing w:before="120" w:after="120" w:line="360" w:lineRule="exact"/>
        <w:ind w:left="5" w:right="165" w:firstLine="680"/>
        <w:jc w:val="both"/>
        <w:rPr>
          <w:rFonts w:ascii="Times New Roman" w:eastAsia="Times New Roman" w:hAnsi="Times New Roman" w:cs="Times New Roman"/>
          <w:sz w:val="28"/>
          <w:szCs w:val="28"/>
          <w:highlight w:val="white"/>
        </w:rPr>
      </w:pPr>
      <w:r w:rsidRPr="00CE6638">
        <w:rPr>
          <w:rFonts w:ascii="Times New Roman" w:eastAsia="Times New Roman" w:hAnsi="Times New Roman" w:cs="Times New Roman"/>
          <w:b/>
          <w:sz w:val="28"/>
          <w:szCs w:val="28"/>
          <w:highlight w:val="white"/>
        </w:rPr>
        <w:t>2.</w:t>
      </w:r>
      <w:r w:rsidRPr="00CE6638">
        <w:rPr>
          <w:rFonts w:ascii="Times New Roman" w:eastAsia="Times New Roman" w:hAnsi="Times New Roman" w:cs="Times New Roman"/>
          <w:sz w:val="28"/>
          <w:szCs w:val="28"/>
          <w:highlight w:val="white"/>
        </w:rPr>
        <w:t xml:space="preserve"> Tăng cường công tác tham mưu nhằm nâng cao nhận thức, trách nhiệm của các cấp ủy, các ngành huyện, các xã thị trấn; của cán bộ, đảng viên, cha mẹ học sinh và Nhân dân về ý nghĩa, tầm quan trọng của công tác hướng nghiệp, phân luồng và đào tạo nghề cho học sinh trong giáo dục phổ thông, góp phần nâng cao chất lượng nhân lực, đáp ứng yêu cầu phát triển kinh tế - xã hội huyện. Đa dạng hóa và nâng cao hiệu quả công tác truyền thông, tư vấn hướng nghiệp như: tổ chức ngày hội trải nghiệm hướng nghiệp, thi tìm hiểu về thế giới nghề nghiệp, các hoạt động  giao lưu của học sinh, giáo viên, cán bộ quản lý với các nhà quản lý, doanh nhân, doanh nghiệp; huy động sự tham gia của các ngành, các doanh nghiệp, các cơ sở sản xuất kinh doanh của địa phương tham gia vào hoạt động hướng nghiệp. </w:t>
      </w:r>
    </w:p>
    <w:p w:rsidR="00E52ED5" w:rsidRPr="00CE6638" w:rsidRDefault="00E52ED5" w:rsidP="00E52ED5">
      <w:pPr>
        <w:spacing w:before="120" w:after="120" w:line="360" w:lineRule="exact"/>
        <w:ind w:firstLine="680"/>
        <w:jc w:val="both"/>
        <w:rPr>
          <w:rFonts w:ascii="Times New Roman" w:eastAsia="Times New Roman" w:hAnsi="Times New Roman" w:cs="Times New Roman"/>
          <w:sz w:val="28"/>
          <w:szCs w:val="28"/>
          <w:highlight w:val="white"/>
        </w:rPr>
      </w:pPr>
      <w:r w:rsidRPr="00CE6638">
        <w:rPr>
          <w:rFonts w:ascii="Times New Roman" w:eastAsia="Times New Roman" w:hAnsi="Times New Roman" w:cs="Times New Roman"/>
          <w:b/>
          <w:sz w:val="28"/>
          <w:szCs w:val="28"/>
          <w:highlight w:val="white"/>
        </w:rPr>
        <w:t>3</w:t>
      </w:r>
      <w:r w:rsidRPr="00CE6638">
        <w:rPr>
          <w:rFonts w:ascii="Times New Roman" w:eastAsia="Times New Roman" w:hAnsi="Times New Roman" w:cs="Times New Roman"/>
          <w:b/>
          <w:i/>
          <w:sz w:val="28"/>
          <w:szCs w:val="28"/>
          <w:highlight w:val="white"/>
        </w:rPr>
        <w:t>.</w:t>
      </w:r>
      <w:r w:rsidRPr="00CE6638">
        <w:rPr>
          <w:rFonts w:ascii="Times New Roman" w:eastAsia="Times New Roman" w:hAnsi="Times New Roman" w:cs="Times New Roman"/>
          <w:i/>
          <w:sz w:val="28"/>
          <w:szCs w:val="28"/>
          <w:highlight w:val="white"/>
        </w:rPr>
        <w:t xml:space="preserve"> </w:t>
      </w:r>
      <w:r w:rsidRPr="00CE6638">
        <w:rPr>
          <w:rStyle w:val="fontstyle01"/>
          <w:spacing w:val="-2"/>
        </w:rPr>
        <w:t xml:space="preserve">Đầu tư cơ sở vật chất trường, lớp học, trong đó chú ý đảm bảo các điều kiện để tổ chức dạy Hoạt động trải nghiệm hướng nghiệp ở các trường THCS. </w:t>
      </w:r>
      <w:r w:rsidRPr="00CE6638">
        <w:rPr>
          <w:rFonts w:ascii="Times New Roman" w:eastAsia="Times New Roman" w:hAnsi="Times New Roman" w:cs="Times New Roman"/>
          <w:sz w:val="28"/>
          <w:szCs w:val="28"/>
          <w:highlight w:val="white"/>
        </w:rPr>
        <w:t xml:space="preserve">Đổi mới nội dung, phương pháp, hình thức giáo dục hướng nghiệp trong trường phổ thông </w:t>
      </w:r>
      <w:r w:rsidRPr="00CE6638">
        <w:rPr>
          <w:rFonts w:ascii="Times New Roman" w:eastAsia="Times New Roman" w:hAnsi="Times New Roman" w:cs="Times New Roman"/>
          <w:sz w:val="28"/>
          <w:szCs w:val="28"/>
          <w:highlight w:val="white"/>
        </w:rPr>
        <w:lastRenderedPageBreak/>
        <w:t xml:space="preserve">thông qua các môn học và hoạt  động giáo dục trong nhà trường. Đa dạng hóa, vận dụng linh hoạt các hình thức tư vấn hướng nghiệp phù hợp; cung cấp kịp thời thông tin về cơ sở giáo dục nghề nghiệp, chính sách đối với người học các trình độ giáo dục nghề nghiệp, cơ hội khởi nghiệp, tìm kiếm việc làm, xu hướng thị trường lao động và nhu cầu sử dụng của  thị trường lao động đến học sinh. Tăng cường phối hợp giữa nhà trường với các cơ sở giáo dục nghề nghiệp trong hoạt động giáo dục hướng nghiệp và định hướng phân luồng cho học sinh phổ thông sau khi tốt nghiệp và học tại các cơ sở giáo dục nghề nghiệp. </w:t>
      </w:r>
    </w:p>
    <w:p w:rsidR="00E52ED5" w:rsidRPr="00CE6638" w:rsidRDefault="00E52ED5" w:rsidP="00E52ED5">
      <w:pPr>
        <w:widowControl w:val="0"/>
        <w:pBdr>
          <w:top w:val="nil"/>
          <w:left w:val="nil"/>
          <w:bottom w:val="nil"/>
          <w:right w:val="nil"/>
          <w:between w:val="nil"/>
        </w:pBdr>
        <w:spacing w:before="120" w:after="120" w:line="360" w:lineRule="exact"/>
        <w:ind w:left="5" w:right="165" w:firstLine="680"/>
        <w:jc w:val="both"/>
        <w:rPr>
          <w:rFonts w:ascii="Times New Roman" w:eastAsia="Times New Roman" w:hAnsi="Times New Roman" w:cs="Times New Roman"/>
          <w:sz w:val="28"/>
          <w:szCs w:val="28"/>
          <w:highlight w:val="white"/>
        </w:rPr>
      </w:pPr>
      <w:r w:rsidRPr="00CE6638">
        <w:rPr>
          <w:rFonts w:ascii="Times New Roman" w:eastAsia="Times New Roman" w:hAnsi="Times New Roman" w:cs="Times New Roman"/>
          <w:b/>
          <w:sz w:val="28"/>
          <w:szCs w:val="28"/>
          <w:highlight w:val="white"/>
        </w:rPr>
        <w:t xml:space="preserve">4. </w:t>
      </w:r>
      <w:r w:rsidRPr="00CE6638">
        <w:rPr>
          <w:rFonts w:ascii="Times New Roman" w:eastAsia="Times New Roman" w:hAnsi="Times New Roman" w:cs="Times New Roman"/>
          <w:sz w:val="28"/>
          <w:szCs w:val="28"/>
          <w:highlight w:val="white"/>
        </w:rPr>
        <w:t>Phát triển, bồi dưỡng về kiến thức, kĩ năng tư vấn, phương pháp tư vấn hiện đại cho đội ngũ giáo viên kiêm nhiệm làm nhiệm vụ tư vấn, hướng  nghiệp trong nhà trường. Mời các chuyên gia, nhà quản lý, giáo viên các cơ sở giáo dục nghề  nghiệp...</w:t>
      </w:r>
      <w:r w:rsidRPr="00CE6638">
        <w:rPr>
          <w:rFonts w:ascii="Times New Roman" w:eastAsia="Times New Roman" w:hAnsi="Times New Roman" w:cs="Times New Roman"/>
          <w:sz w:val="28"/>
          <w:szCs w:val="28"/>
          <w:highlight w:val="white"/>
          <w:lang w:val="vi-VN"/>
        </w:rPr>
        <w:t xml:space="preserve"> </w:t>
      </w:r>
      <w:r w:rsidRPr="00CE6638">
        <w:rPr>
          <w:rFonts w:ascii="Times New Roman" w:eastAsia="Times New Roman" w:hAnsi="Times New Roman" w:cs="Times New Roman"/>
          <w:sz w:val="28"/>
          <w:szCs w:val="28"/>
          <w:highlight w:val="white"/>
        </w:rPr>
        <w:t xml:space="preserve">tham gia làm công tác tư vấn, hướng nghiệp cho học sinh. </w:t>
      </w:r>
    </w:p>
    <w:p w:rsidR="00E52ED5" w:rsidRPr="00CE6638" w:rsidRDefault="00E52ED5" w:rsidP="00E52ED5">
      <w:pPr>
        <w:spacing w:before="120" w:after="120" w:line="360" w:lineRule="exact"/>
        <w:ind w:firstLine="680"/>
        <w:jc w:val="both"/>
        <w:rPr>
          <w:rFonts w:ascii="Times New Roman" w:eastAsia="Times New Roman" w:hAnsi="Times New Roman" w:cs="Times New Roman"/>
          <w:sz w:val="28"/>
          <w:szCs w:val="28"/>
          <w:highlight w:val="white"/>
        </w:rPr>
      </w:pPr>
      <w:r w:rsidRPr="00CE6638">
        <w:rPr>
          <w:rFonts w:ascii="Times New Roman" w:eastAsia="Times New Roman" w:hAnsi="Times New Roman" w:cs="Times New Roman"/>
          <w:b/>
          <w:sz w:val="28"/>
          <w:szCs w:val="28"/>
          <w:highlight w:val="white"/>
        </w:rPr>
        <w:t>5.</w:t>
      </w:r>
      <w:r w:rsidRPr="00CE6638">
        <w:rPr>
          <w:rFonts w:ascii="Times New Roman" w:eastAsia="Times New Roman" w:hAnsi="Times New Roman" w:cs="Times New Roman"/>
          <w:sz w:val="28"/>
          <w:szCs w:val="28"/>
          <w:highlight w:val="white"/>
        </w:rPr>
        <w:t xml:space="preserve"> Tập trung nâng cao chất lượng giáo dục và hiệu quả đào tạo ở các cấp học; nâng cao các điều kiện đảm bảo chất lượng giáo dục, đảm bảo cho mọi công dân trong độ tuổi thực hiện nghĩa vụ học tập; thực hiện tốt việc duy trì sỹ số học sinh ở các cấp học; quan tâm chăm lo học sinh có hoàn cảnh đặc biệt. Hằng năm, Phòng GD&amp;ĐT thực hiện cung cấp danh sách học sinh sau TN THCS không trúng tuyển vào lớp 10 THPT kịp thời cho Phòng LĐTB&amp;XH, các cơ sở giáo dục nghề nghiệp trên địa bàn tỉnh Quảng Nam; phối hợp tổ chức khảo sát, thống kê nhu cầu học nghề, ngành học, nơi học nghề của học sinh để có giải pháp hỗ trợ học sinh học nghề đạt hiệu quả. </w:t>
      </w:r>
    </w:p>
    <w:p w:rsidR="00E52ED5" w:rsidRPr="00CE6638" w:rsidRDefault="00E52ED5" w:rsidP="00E52ED5">
      <w:pPr>
        <w:spacing w:before="120" w:after="120" w:line="360" w:lineRule="exact"/>
        <w:ind w:firstLine="680"/>
        <w:jc w:val="both"/>
        <w:rPr>
          <w:rFonts w:ascii="Times New Roman" w:eastAsia="Times New Roman" w:hAnsi="Times New Roman" w:cs="Times New Roman"/>
          <w:sz w:val="28"/>
          <w:szCs w:val="28"/>
          <w:highlight w:val="white"/>
        </w:rPr>
      </w:pPr>
      <w:r w:rsidRPr="00CE6638">
        <w:rPr>
          <w:rFonts w:ascii="Times New Roman" w:eastAsia="Times New Roman" w:hAnsi="Times New Roman" w:cs="Times New Roman"/>
          <w:b/>
          <w:sz w:val="28"/>
          <w:szCs w:val="28"/>
          <w:highlight w:val="white"/>
        </w:rPr>
        <w:t xml:space="preserve">6. </w:t>
      </w:r>
      <w:r w:rsidRPr="00CE6638">
        <w:rPr>
          <w:rFonts w:ascii="Times New Roman" w:eastAsia="Times New Roman" w:hAnsi="Times New Roman" w:cs="Times New Roman"/>
          <w:sz w:val="28"/>
          <w:szCs w:val="28"/>
          <w:highlight w:val="white"/>
        </w:rPr>
        <w:t>Tăng cường công tác phối hợp giữa Phòng GD</w:t>
      </w:r>
      <w:r w:rsidRPr="00CE6638">
        <w:rPr>
          <w:rFonts w:ascii="Times New Roman" w:eastAsia="Times New Roman" w:hAnsi="Times New Roman" w:cs="Times New Roman"/>
          <w:sz w:val="28"/>
          <w:szCs w:val="28"/>
          <w:highlight w:val="white"/>
          <w:lang w:val="vi-VN"/>
        </w:rPr>
        <w:t>&amp;</w:t>
      </w:r>
      <w:r w:rsidRPr="00CE6638">
        <w:rPr>
          <w:rFonts w:ascii="Times New Roman" w:eastAsia="Times New Roman" w:hAnsi="Times New Roman" w:cs="Times New Roman"/>
          <w:sz w:val="28"/>
          <w:szCs w:val="28"/>
          <w:highlight w:val="white"/>
        </w:rPr>
        <w:t>ĐT và Phòng LĐ-TB</w:t>
      </w:r>
      <w:r w:rsidRPr="00CE6638">
        <w:rPr>
          <w:rFonts w:ascii="Times New Roman" w:eastAsia="Times New Roman" w:hAnsi="Times New Roman" w:cs="Times New Roman"/>
          <w:sz w:val="28"/>
          <w:szCs w:val="28"/>
          <w:highlight w:val="white"/>
          <w:lang w:val="vi-VN"/>
        </w:rPr>
        <w:t>&amp;</w:t>
      </w:r>
      <w:r w:rsidRPr="00CE6638">
        <w:rPr>
          <w:rFonts w:ascii="Times New Roman" w:eastAsia="Times New Roman" w:hAnsi="Times New Roman" w:cs="Times New Roman"/>
          <w:sz w:val="28"/>
          <w:szCs w:val="28"/>
          <w:highlight w:val="white"/>
        </w:rPr>
        <w:t>XH</w:t>
      </w:r>
      <w:r w:rsidRPr="00CE6638">
        <w:rPr>
          <w:rFonts w:ascii="Times New Roman" w:eastAsia="Times New Roman" w:hAnsi="Times New Roman" w:cs="Times New Roman"/>
          <w:sz w:val="28"/>
          <w:szCs w:val="28"/>
          <w:highlight w:val="white"/>
          <w:lang w:val="vi-VN"/>
        </w:rPr>
        <w:t xml:space="preserve"> huyện</w:t>
      </w:r>
      <w:r w:rsidRPr="00CE6638">
        <w:rPr>
          <w:rFonts w:ascii="Times New Roman" w:eastAsia="Times New Roman" w:hAnsi="Times New Roman" w:cs="Times New Roman"/>
          <w:sz w:val="28"/>
          <w:szCs w:val="28"/>
          <w:highlight w:val="white"/>
        </w:rPr>
        <w:t>, các cơ sở giáo dục nghề nghiệp, các cơ quan tuyển dụng lao động trong việc cung cấp thông tin, tư vấn, hướng dẫn cho phụ huynh và học sinh lựa chọn nghề nghiệp, cơ sở đào tạo nghề phù hợp với nhu cầu, năng lực bản thân và nhu cầu nguồn nhân lực của địa phương, của tỉnh. Trước mặt, tập trung nâng cao chất lượng, duy trì sỹ số học sinh các lớp học nghề kết hợp với học văn hóa đã tuyển sinh năm học qua, tiếp tục tuyển sinh và mở lớp đào tạo nghề kết hợp với dạy học văn hóa cho học sinh tốt nghiệp THCS nhưng không vào lớp 10 công lập tại huyện Hiệp Đức trong năm học 2024-2025 trên địa bàn huyện.</w:t>
      </w:r>
    </w:p>
    <w:p w:rsidR="00E52ED5" w:rsidRPr="00CE6638" w:rsidRDefault="00E52ED5" w:rsidP="00E52ED5">
      <w:pPr>
        <w:widowControl w:val="0"/>
        <w:pBdr>
          <w:top w:val="nil"/>
          <w:left w:val="nil"/>
          <w:bottom w:val="nil"/>
          <w:right w:val="nil"/>
          <w:between w:val="nil"/>
        </w:pBdr>
        <w:spacing w:line="240" w:lineRule="auto"/>
        <w:ind w:left="2" w:right="159" w:firstLine="704"/>
        <w:jc w:val="both"/>
        <w:rPr>
          <w:rFonts w:ascii="Times New Roman" w:eastAsia="Times New Roman" w:hAnsi="Times New Roman" w:cs="Times New Roman"/>
          <w:sz w:val="28"/>
          <w:szCs w:val="28"/>
          <w:highlight w:val="white"/>
        </w:rPr>
      </w:pPr>
      <w:r w:rsidRPr="00CE6638">
        <w:rPr>
          <w:rFonts w:ascii="Times New Roman" w:eastAsia="Times New Roman" w:hAnsi="Times New Roman" w:cs="Times New Roman"/>
          <w:b/>
          <w:sz w:val="28"/>
          <w:szCs w:val="28"/>
          <w:highlight w:val="white"/>
        </w:rPr>
        <w:t>7.</w:t>
      </w:r>
      <w:r w:rsidRPr="00CE6638">
        <w:rPr>
          <w:rFonts w:ascii="Times New Roman" w:eastAsia="Times New Roman" w:hAnsi="Times New Roman" w:cs="Times New Roman"/>
          <w:sz w:val="28"/>
          <w:szCs w:val="28"/>
          <w:highlight w:val="white"/>
        </w:rPr>
        <w:t xml:space="preserve"> UBND các xã, </w:t>
      </w:r>
      <w:r w:rsidRPr="00CE6638">
        <w:rPr>
          <w:rFonts w:ascii="Times New Roman" w:eastAsia="Times New Roman" w:hAnsi="Times New Roman" w:cs="Times New Roman"/>
          <w:sz w:val="28"/>
          <w:szCs w:val="28"/>
        </w:rPr>
        <w:t xml:space="preserve">thị trấn tăng cường công tác tuyên truyền để nâng cao nhận thức của Nhân dân, phụ huynh học sinh và toàn xã hội về mục tiêu, ý nghĩa của công tác hướng nghiệp, phân luồng và đào tạo nghề cho học sinh sau THCS trong giai đoạn hiện nay. Tổ chức khảo sát, thống kê nhu cầu học nghề của học sinh tốt nghiệp THCS qua các năm học nhưng không vào THPT và chưa đi học nghề để phối hợp với Phòng Lao động Thương binh &amp; Xã hội có giải pháp tổ chức học nghề hiệu quả cho đối tượng này. </w:t>
      </w:r>
      <w:r w:rsidRPr="00CE6638">
        <w:rPr>
          <w:rFonts w:ascii="Times New Roman" w:eastAsia="Times New Roman" w:hAnsi="Times New Roman" w:cs="Times New Roman"/>
          <w:sz w:val="28"/>
          <w:szCs w:val="28"/>
          <w:highlight w:val="white"/>
        </w:rPr>
        <w:t xml:space="preserve">Các xã, thị trấn có tỷ lệ học sinh đỗ vào lớp 10 công lập, học sinh tham gia học Trung cấp nghề thấp cần kế hoạch, giải pháp để thúc đẩy tăng trưởng các tỷ lệ này, đồng thời phải thực hiện có hiệu quả việc vận </w:t>
      </w:r>
      <w:r w:rsidRPr="00CE6638">
        <w:rPr>
          <w:rFonts w:ascii="Times New Roman" w:eastAsia="Times New Roman" w:hAnsi="Times New Roman" w:cs="Times New Roman"/>
          <w:sz w:val="28"/>
          <w:szCs w:val="28"/>
          <w:highlight w:val="white"/>
        </w:rPr>
        <w:lastRenderedPageBreak/>
        <w:t>động học sinh ra lớp, duy trì sỹ số để giảm tỷ lệ thanh thiếu niên trong độ tuổi ở ngoài nhà trường, nâng cao chất lượng nguồn nhân lực của địa phương.</w:t>
      </w:r>
    </w:p>
    <w:p w:rsidR="00E52ED5" w:rsidRPr="00CE6638" w:rsidRDefault="00E52ED5" w:rsidP="00E52ED5">
      <w:pPr>
        <w:widowControl w:val="0"/>
        <w:pBdr>
          <w:top w:val="nil"/>
          <w:left w:val="nil"/>
          <w:bottom w:val="nil"/>
          <w:right w:val="nil"/>
          <w:between w:val="nil"/>
        </w:pBdr>
        <w:spacing w:before="120" w:after="120" w:line="360" w:lineRule="exact"/>
        <w:ind w:firstLine="680"/>
        <w:jc w:val="both"/>
        <w:rPr>
          <w:rFonts w:ascii="Times New Roman" w:eastAsia="Times New Roman" w:hAnsi="Times New Roman" w:cs="Times New Roman"/>
          <w:sz w:val="28"/>
          <w:szCs w:val="28"/>
          <w:highlight w:val="white"/>
        </w:rPr>
      </w:pPr>
      <w:r w:rsidRPr="00CE6638">
        <w:rPr>
          <w:rFonts w:ascii="Times New Roman" w:eastAsia="Times New Roman" w:hAnsi="Times New Roman" w:cs="Times New Roman"/>
          <w:sz w:val="28"/>
          <w:szCs w:val="28"/>
          <w:highlight w:val="white"/>
        </w:rPr>
        <w:t xml:space="preserve">Trên đây là báo cáo kết quả </w:t>
      </w:r>
      <w:r w:rsidRPr="00CE6638">
        <w:rPr>
          <w:rFonts w:ascii="Times New Roman" w:eastAsia="Times New Roman" w:hAnsi="Times New Roman" w:cs="Times New Roman"/>
          <w:sz w:val="28"/>
          <w:szCs w:val="28"/>
          <w:highlight w:val="white"/>
          <w:lang w:val="vi-VN"/>
        </w:rPr>
        <w:t>0</w:t>
      </w:r>
      <w:r w:rsidRPr="00CE6638">
        <w:rPr>
          <w:rFonts w:ascii="Times New Roman" w:eastAsia="Times New Roman" w:hAnsi="Times New Roman" w:cs="Times New Roman"/>
          <w:sz w:val="28"/>
          <w:szCs w:val="28"/>
          <w:highlight w:val="white"/>
        </w:rPr>
        <w:t>1 năm triển khai thực hiện Kế hoạch số 64/KH-UB</w:t>
      </w:r>
      <w:r w:rsidRPr="00CE6638">
        <w:rPr>
          <w:rFonts w:ascii="Times New Roman" w:eastAsia="Times New Roman" w:hAnsi="Times New Roman" w:cs="Times New Roman"/>
          <w:sz w:val="28"/>
          <w:szCs w:val="28"/>
          <w:highlight w:val="white"/>
          <w:lang w:val="vi-VN"/>
        </w:rPr>
        <w:t xml:space="preserve">ND </w:t>
      </w:r>
      <w:r w:rsidRPr="00CE6638">
        <w:rPr>
          <w:rFonts w:ascii="Times New Roman" w:eastAsia="Times New Roman" w:hAnsi="Times New Roman" w:cs="Times New Roman"/>
          <w:sz w:val="28"/>
          <w:szCs w:val="28"/>
          <w:lang w:val="vi-VN"/>
        </w:rPr>
        <w:t xml:space="preserve">ngày 13/4/2023 </w:t>
      </w:r>
      <w:r w:rsidRPr="00CE6638">
        <w:rPr>
          <w:rFonts w:ascii="Times New Roman" w:hAnsi="Times New Roman" w:cs="Times New Roman"/>
          <w:sz w:val="28"/>
          <w:szCs w:val="28"/>
        </w:rPr>
        <w:t xml:space="preserve">về </w:t>
      </w:r>
      <w:r w:rsidRPr="00CE6638">
        <w:rPr>
          <w:rFonts w:ascii="Times New Roman" w:eastAsia="Times New Roman" w:hAnsi="Times New Roman" w:cs="Times New Roman"/>
          <w:sz w:val="28"/>
          <w:szCs w:val="28"/>
          <w:highlight w:val="white"/>
        </w:rPr>
        <w:t>Giáo dục hướng nghiệp, định hướng phân luồng và giáo dục nghề nghiệp cho học sinh phổ thông trên địa bàn huyện Hiệp Đức,</w:t>
      </w:r>
      <w:r w:rsidRPr="00CE6638">
        <w:rPr>
          <w:rFonts w:ascii="Times New Roman" w:eastAsia="Times New Roman" w:hAnsi="Times New Roman" w:cs="Times New Roman"/>
          <w:sz w:val="28"/>
          <w:szCs w:val="28"/>
        </w:rPr>
        <w:t xml:space="preserve"> </w:t>
      </w:r>
      <w:r w:rsidRPr="00CE6638">
        <w:rPr>
          <w:rFonts w:ascii="Times New Roman" w:eastAsia="Times New Roman" w:hAnsi="Times New Roman" w:cs="Times New Roman"/>
          <w:sz w:val="28"/>
          <w:szCs w:val="28"/>
          <w:highlight w:val="white"/>
        </w:rPr>
        <w:t xml:space="preserve">giai đoạn 2023-2025./. </w:t>
      </w:r>
    </w:p>
    <w:p w:rsidR="00C36B47" w:rsidRDefault="00C36B47" w:rsidP="00E52ED5"/>
    <w:tbl>
      <w:tblPr>
        <w:tblW w:w="9248" w:type="dxa"/>
        <w:tblLook w:val="01E0" w:firstRow="1" w:lastRow="1" w:firstColumn="1" w:lastColumn="1" w:noHBand="0" w:noVBand="0"/>
      </w:tblPr>
      <w:tblGrid>
        <w:gridCol w:w="5245"/>
        <w:gridCol w:w="4003"/>
      </w:tblGrid>
      <w:tr w:rsidR="00E52ED5" w:rsidRPr="00CE6638" w:rsidTr="00DB0759">
        <w:trPr>
          <w:trHeight w:val="1484"/>
        </w:trPr>
        <w:tc>
          <w:tcPr>
            <w:tcW w:w="5245" w:type="dxa"/>
          </w:tcPr>
          <w:p w:rsidR="00E52ED5" w:rsidRPr="00CE6638" w:rsidRDefault="00E52ED5" w:rsidP="00DB0759">
            <w:pPr>
              <w:spacing w:line="240" w:lineRule="auto"/>
              <w:ind w:left="-216"/>
              <w:rPr>
                <w:rFonts w:ascii="Times New Roman" w:eastAsia="Times New Roman" w:hAnsi="Times New Roman" w:cs="Times New Roman"/>
                <w:b/>
                <w:i/>
                <w:sz w:val="24"/>
                <w:szCs w:val="28"/>
                <w:highlight w:val="white"/>
              </w:rPr>
            </w:pPr>
            <w:r w:rsidRPr="00CE6638">
              <w:rPr>
                <w:rFonts w:ascii="Times New Roman" w:eastAsia="Times New Roman" w:hAnsi="Times New Roman" w:cs="Times New Roman"/>
                <w:b/>
                <w:sz w:val="24"/>
                <w:szCs w:val="28"/>
                <w:highlight w:val="white"/>
              </w:rPr>
              <w:t>*</w:t>
            </w:r>
            <w:r w:rsidRPr="00CE6638">
              <w:rPr>
                <w:rFonts w:ascii="Times New Roman" w:eastAsia="Times New Roman" w:hAnsi="Times New Roman" w:cs="Times New Roman"/>
                <w:b/>
                <w:i/>
                <w:sz w:val="24"/>
                <w:szCs w:val="28"/>
                <w:highlight w:val="white"/>
              </w:rPr>
              <w:t>Nơi nhận:</w:t>
            </w:r>
          </w:p>
          <w:p w:rsidR="00E52ED5" w:rsidRPr="00CE6638" w:rsidRDefault="00E52ED5" w:rsidP="00DB0759">
            <w:pPr>
              <w:autoSpaceDE w:val="0"/>
              <w:autoSpaceDN w:val="0"/>
              <w:adjustRightInd w:val="0"/>
              <w:spacing w:line="240" w:lineRule="auto"/>
              <w:ind w:left="-216"/>
              <w:rPr>
                <w:rFonts w:ascii="Times New Roman" w:eastAsia="Times New Roman" w:hAnsi="Times New Roman" w:cs="Times New Roman"/>
                <w:sz w:val="24"/>
                <w:szCs w:val="28"/>
                <w:highlight w:val="white"/>
              </w:rPr>
            </w:pPr>
            <w:r w:rsidRPr="00CE6638">
              <w:rPr>
                <w:rFonts w:ascii="Times New Roman" w:eastAsia="Times New Roman" w:hAnsi="Times New Roman" w:cs="Times New Roman"/>
                <w:sz w:val="24"/>
                <w:szCs w:val="28"/>
                <w:highlight w:val="white"/>
              </w:rPr>
              <w:t>- - CT, các PCT UBND huyện;</w:t>
            </w:r>
          </w:p>
          <w:p w:rsidR="00E52ED5" w:rsidRPr="00CE6638" w:rsidRDefault="00E52ED5" w:rsidP="00DB0759">
            <w:pPr>
              <w:autoSpaceDE w:val="0"/>
              <w:autoSpaceDN w:val="0"/>
              <w:adjustRightInd w:val="0"/>
              <w:spacing w:line="240" w:lineRule="auto"/>
              <w:ind w:left="-216"/>
              <w:rPr>
                <w:rFonts w:ascii="Times New Roman" w:eastAsia="Times New Roman" w:hAnsi="Times New Roman" w:cs="Times New Roman"/>
                <w:sz w:val="24"/>
                <w:szCs w:val="28"/>
                <w:highlight w:val="white"/>
              </w:rPr>
            </w:pPr>
            <w:r w:rsidRPr="00CE6638">
              <w:rPr>
                <w:rFonts w:ascii="Times New Roman" w:eastAsia="Times New Roman" w:hAnsi="Times New Roman" w:cs="Times New Roman"/>
                <w:sz w:val="24"/>
                <w:szCs w:val="28"/>
                <w:highlight w:val="white"/>
              </w:rPr>
              <w:t>- - UBMTTQVN, các Hội, đoàn thể huyện;</w:t>
            </w:r>
          </w:p>
          <w:p w:rsidR="00E52ED5" w:rsidRPr="00CE6638" w:rsidRDefault="00E52ED5" w:rsidP="00DB0759">
            <w:pPr>
              <w:autoSpaceDE w:val="0"/>
              <w:autoSpaceDN w:val="0"/>
              <w:adjustRightInd w:val="0"/>
              <w:spacing w:line="240" w:lineRule="auto"/>
              <w:ind w:left="-216"/>
              <w:rPr>
                <w:rFonts w:ascii="Times New Roman" w:eastAsia="Times New Roman" w:hAnsi="Times New Roman" w:cs="Times New Roman"/>
                <w:sz w:val="24"/>
                <w:szCs w:val="28"/>
                <w:highlight w:val="white"/>
              </w:rPr>
            </w:pPr>
            <w:r w:rsidRPr="00CE6638">
              <w:rPr>
                <w:rFonts w:ascii="Times New Roman" w:eastAsia="Times New Roman" w:hAnsi="Times New Roman" w:cs="Times New Roman"/>
                <w:sz w:val="24"/>
                <w:szCs w:val="28"/>
                <w:highlight w:val="white"/>
              </w:rPr>
              <w:t xml:space="preserve">- - LĐ-TB&amp;XH, GD&amp;ĐT, VH&amp;TT, TT VH-TT-TT; </w:t>
            </w:r>
          </w:p>
          <w:p w:rsidR="00E52ED5" w:rsidRPr="00CE6638" w:rsidRDefault="00E52ED5" w:rsidP="00DB0759">
            <w:pPr>
              <w:autoSpaceDE w:val="0"/>
              <w:autoSpaceDN w:val="0"/>
              <w:adjustRightInd w:val="0"/>
              <w:spacing w:line="240" w:lineRule="auto"/>
              <w:ind w:left="-216"/>
              <w:rPr>
                <w:rFonts w:ascii="Times New Roman" w:eastAsia="Times New Roman" w:hAnsi="Times New Roman" w:cs="Times New Roman"/>
                <w:sz w:val="24"/>
                <w:szCs w:val="28"/>
                <w:highlight w:val="white"/>
              </w:rPr>
            </w:pPr>
            <w:r w:rsidRPr="00CE6638">
              <w:rPr>
                <w:rFonts w:ascii="Times New Roman" w:eastAsia="Times New Roman" w:hAnsi="Times New Roman" w:cs="Times New Roman"/>
                <w:sz w:val="24"/>
                <w:szCs w:val="28"/>
                <w:highlight w:val="white"/>
              </w:rPr>
              <w:t>- - Các trường THPT Hiệp Đức và THPT Trần Phú;</w:t>
            </w:r>
          </w:p>
          <w:p w:rsidR="00E52ED5" w:rsidRPr="00CE6638" w:rsidRDefault="00E52ED5" w:rsidP="00DB0759">
            <w:pPr>
              <w:autoSpaceDE w:val="0"/>
              <w:autoSpaceDN w:val="0"/>
              <w:adjustRightInd w:val="0"/>
              <w:spacing w:line="240" w:lineRule="auto"/>
              <w:ind w:left="-216"/>
              <w:rPr>
                <w:rFonts w:ascii="Times New Roman" w:eastAsia="Times New Roman" w:hAnsi="Times New Roman" w:cs="Times New Roman"/>
                <w:sz w:val="24"/>
                <w:szCs w:val="28"/>
                <w:highlight w:val="white"/>
              </w:rPr>
            </w:pPr>
            <w:r w:rsidRPr="00CE6638">
              <w:rPr>
                <w:rFonts w:ascii="Times New Roman" w:eastAsia="Times New Roman" w:hAnsi="Times New Roman" w:cs="Times New Roman"/>
                <w:sz w:val="24"/>
                <w:szCs w:val="28"/>
                <w:highlight w:val="white"/>
              </w:rPr>
              <w:t>- - UBND các xã, thị trấn;</w:t>
            </w:r>
          </w:p>
          <w:p w:rsidR="00E52ED5" w:rsidRPr="00CE6638" w:rsidRDefault="00E52ED5" w:rsidP="00DB0759">
            <w:pPr>
              <w:autoSpaceDE w:val="0"/>
              <w:autoSpaceDN w:val="0"/>
              <w:adjustRightInd w:val="0"/>
              <w:spacing w:line="240" w:lineRule="auto"/>
              <w:ind w:left="-216"/>
              <w:rPr>
                <w:rFonts w:ascii="Times New Roman" w:eastAsia="Times New Roman" w:hAnsi="Times New Roman" w:cs="Times New Roman"/>
                <w:sz w:val="28"/>
                <w:szCs w:val="28"/>
                <w:highlight w:val="white"/>
              </w:rPr>
            </w:pPr>
            <w:r w:rsidRPr="00CE6638">
              <w:rPr>
                <w:rFonts w:ascii="Times New Roman" w:eastAsia="Times New Roman" w:hAnsi="Times New Roman" w:cs="Times New Roman"/>
                <w:sz w:val="24"/>
                <w:szCs w:val="28"/>
                <w:highlight w:val="white"/>
              </w:rPr>
              <w:t>- - Lưu: VT, LĐTBXH.</w:t>
            </w:r>
          </w:p>
        </w:tc>
        <w:tc>
          <w:tcPr>
            <w:tcW w:w="4003" w:type="dxa"/>
          </w:tcPr>
          <w:p w:rsidR="00E52ED5" w:rsidRPr="00CE6638" w:rsidRDefault="00E52ED5" w:rsidP="00DB0759">
            <w:pPr>
              <w:autoSpaceDE w:val="0"/>
              <w:autoSpaceDN w:val="0"/>
              <w:adjustRightInd w:val="0"/>
              <w:spacing w:line="240" w:lineRule="auto"/>
              <w:jc w:val="center"/>
              <w:rPr>
                <w:rFonts w:ascii="Times New Roman" w:eastAsia="Times New Roman" w:hAnsi="Times New Roman" w:cs="Times New Roman"/>
                <w:b/>
                <w:sz w:val="28"/>
                <w:szCs w:val="28"/>
                <w:highlight w:val="white"/>
              </w:rPr>
            </w:pPr>
            <w:r w:rsidRPr="00CE6638">
              <w:rPr>
                <w:rFonts w:ascii="Times New Roman" w:eastAsia="Times New Roman" w:hAnsi="Times New Roman" w:cs="Times New Roman"/>
                <w:b/>
                <w:sz w:val="28"/>
                <w:szCs w:val="28"/>
                <w:highlight w:val="white"/>
              </w:rPr>
              <w:t>TM. ỦY BAN NHÂN DÂN</w:t>
            </w:r>
          </w:p>
          <w:p w:rsidR="00E52ED5" w:rsidRPr="00CE6638" w:rsidRDefault="00E52ED5" w:rsidP="00DB0759">
            <w:pPr>
              <w:autoSpaceDE w:val="0"/>
              <w:autoSpaceDN w:val="0"/>
              <w:adjustRightInd w:val="0"/>
              <w:spacing w:line="240" w:lineRule="auto"/>
              <w:jc w:val="center"/>
              <w:rPr>
                <w:rFonts w:ascii="Times New Roman" w:eastAsia="Times New Roman" w:hAnsi="Times New Roman" w:cs="Times New Roman"/>
                <w:b/>
                <w:sz w:val="28"/>
                <w:szCs w:val="28"/>
                <w:highlight w:val="white"/>
              </w:rPr>
            </w:pPr>
            <w:r w:rsidRPr="00CE6638">
              <w:rPr>
                <w:rFonts w:ascii="Times New Roman" w:eastAsia="Times New Roman" w:hAnsi="Times New Roman" w:cs="Times New Roman"/>
                <w:b/>
                <w:sz w:val="28"/>
                <w:szCs w:val="28"/>
                <w:highlight w:val="white"/>
              </w:rPr>
              <w:t>KT. CHỦ TỊCH</w:t>
            </w:r>
          </w:p>
          <w:p w:rsidR="00E52ED5" w:rsidRPr="00CE6638" w:rsidRDefault="00E52ED5" w:rsidP="00DB0759">
            <w:pPr>
              <w:spacing w:line="240" w:lineRule="auto"/>
              <w:jc w:val="center"/>
              <w:rPr>
                <w:rFonts w:ascii="Times New Roman" w:eastAsia="Times New Roman" w:hAnsi="Times New Roman" w:cs="Times New Roman"/>
                <w:b/>
                <w:sz w:val="28"/>
                <w:szCs w:val="28"/>
                <w:highlight w:val="white"/>
              </w:rPr>
            </w:pPr>
            <w:r w:rsidRPr="00CE6638">
              <w:rPr>
                <w:rFonts w:ascii="Times New Roman" w:eastAsia="Times New Roman" w:hAnsi="Times New Roman" w:cs="Times New Roman"/>
                <w:b/>
                <w:sz w:val="28"/>
                <w:szCs w:val="28"/>
                <w:highlight w:val="white"/>
              </w:rPr>
              <w:t>PHÓ CHỦ TỊCH</w:t>
            </w:r>
          </w:p>
          <w:p w:rsidR="00E52ED5" w:rsidRPr="00CE6638" w:rsidRDefault="00E52ED5" w:rsidP="00DB0759">
            <w:pPr>
              <w:spacing w:line="240" w:lineRule="auto"/>
              <w:jc w:val="center"/>
              <w:rPr>
                <w:rFonts w:ascii="Times New Roman" w:eastAsia="Times New Roman" w:hAnsi="Times New Roman" w:cs="Times New Roman"/>
                <w:b/>
                <w:sz w:val="28"/>
                <w:szCs w:val="28"/>
                <w:highlight w:val="white"/>
              </w:rPr>
            </w:pPr>
          </w:p>
          <w:p w:rsidR="00E52ED5" w:rsidRPr="00CE6638" w:rsidRDefault="00E52ED5" w:rsidP="00DB0759">
            <w:pPr>
              <w:spacing w:line="240" w:lineRule="auto"/>
              <w:jc w:val="center"/>
              <w:rPr>
                <w:rFonts w:ascii="Times New Roman" w:eastAsia="Times New Roman" w:hAnsi="Times New Roman" w:cs="Times New Roman"/>
                <w:b/>
                <w:sz w:val="28"/>
                <w:szCs w:val="28"/>
                <w:highlight w:val="white"/>
              </w:rPr>
            </w:pPr>
          </w:p>
          <w:p w:rsidR="00E52ED5" w:rsidRPr="00CE6638" w:rsidRDefault="00E52ED5" w:rsidP="00DB0759">
            <w:pPr>
              <w:spacing w:line="240" w:lineRule="auto"/>
              <w:jc w:val="center"/>
              <w:rPr>
                <w:rFonts w:ascii="Times New Roman" w:eastAsia="Times New Roman" w:hAnsi="Times New Roman" w:cs="Times New Roman"/>
                <w:b/>
                <w:sz w:val="28"/>
                <w:szCs w:val="28"/>
                <w:highlight w:val="white"/>
              </w:rPr>
            </w:pPr>
          </w:p>
          <w:p w:rsidR="00E52ED5" w:rsidRPr="00CE6638" w:rsidRDefault="00E52ED5" w:rsidP="00DB0759">
            <w:pPr>
              <w:spacing w:line="240" w:lineRule="auto"/>
              <w:rPr>
                <w:rFonts w:ascii="Times New Roman" w:eastAsia="Times New Roman" w:hAnsi="Times New Roman" w:cs="Times New Roman"/>
                <w:b/>
                <w:sz w:val="28"/>
                <w:szCs w:val="28"/>
                <w:highlight w:val="white"/>
              </w:rPr>
            </w:pPr>
          </w:p>
          <w:p w:rsidR="00E52ED5" w:rsidRPr="00CE6638" w:rsidRDefault="00E52ED5" w:rsidP="00DB0759">
            <w:pPr>
              <w:spacing w:line="240" w:lineRule="auto"/>
              <w:jc w:val="center"/>
              <w:rPr>
                <w:rFonts w:ascii="Times New Roman" w:eastAsia="Times New Roman" w:hAnsi="Times New Roman" w:cs="Times New Roman"/>
                <w:sz w:val="28"/>
                <w:szCs w:val="28"/>
                <w:highlight w:val="white"/>
              </w:rPr>
            </w:pPr>
            <w:r w:rsidRPr="00CE6638">
              <w:rPr>
                <w:rFonts w:ascii="Times New Roman" w:eastAsia="Times New Roman" w:hAnsi="Times New Roman" w:cs="Times New Roman"/>
                <w:b/>
                <w:sz w:val="28"/>
                <w:szCs w:val="28"/>
                <w:highlight w:val="white"/>
              </w:rPr>
              <w:t>Hoàng Văn Hùng</w:t>
            </w:r>
          </w:p>
        </w:tc>
      </w:tr>
    </w:tbl>
    <w:p w:rsidR="00E52ED5" w:rsidRDefault="00E52ED5" w:rsidP="00E52ED5"/>
    <w:sectPr w:rsidR="00E52ED5" w:rsidSect="00E52ED5">
      <w:headerReference w:type="default" r:id="rId6"/>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1FC0" w:rsidRDefault="005F1FC0" w:rsidP="00E52ED5">
      <w:pPr>
        <w:spacing w:line="240" w:lineRule="auto"/>
      </w:pPr>
      <w:r>
        <w:separator/>
      </w:r>
    </w:p>
  </w:endnote>
  <w:endnote w:type="continuationSeparator" w:id="0">
    <w:p w:rsidR="005F1FC0" w:rsidRDefault="005F1FC0" w:rsidP="00E52E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1FC0" w:rsidRDefault="005F1FC0" w:rsidP="00E52ED5">
      <w:pPr>
        <w:spacing w:line="240" w:lineRule="auto"/>
      </w:pPr>
      <w:r>
        <w:separator/>
      </w:r>
    </w:p>
  </w:footnote>
  <w:footnote w:type="continuationSeparator" w:id="0">
    <w:p w:rsidR="005F1FC0" w:rsidRDefault="005F1FC0" w:rsidP="00E52ED5">
      <w:pPr>
        <w:spacing w:line="240" w:lineRule="auto"/>
      </w:pPr>
      <w:r>
        <w:continuationSeparator/>
      </w:r>
    </w:p>
  </w:footnote>
  <w:footnote w:id="1">
    <w:p w:rsidR="00E52ED5" w:rsidRPr="00CB7099" w:rsidRDefault="00E52ED5" w:rsidP="00E52ED5">
      <w:pPr>
        <w:pStyle w:val="FootnoteText"/>
        <w:ind w:firstLine="567"/>
        <w:jc w:val="both"/>
        <w:rPr>
          <w:rFonts w:ascii="Times New Roman" w:eastAsia="Times New Roman" w:hAnsi="Times New Roman" w:cs="Times New Roman"/>
        </w:rPr>
      </w:pPr>
      <w:r>
        <w:rPr>
          <w:rStyle w:val="FootnoteReference"/>
        </w:rPr>
        <w:footnoteRef/>
      </w:r>
      <w:r>
        <w:t xml:space="preserve"> </w:t>
      </w:r>
      <w:r w:rsidRPr="00CB7099">
        <w:rPr>
          <w:rFonts w:ascii="Times New Roman" w:eastAsia="Times New Roman" w:hAnsi="Times New Roman" w:cs="Times New Roman"/>
        </w:rPr>
        <w:t>- Kế hoạch số 161/KH-UBND ngày 05/10/2023 về thực hiện Kế hoạch số 114 KH/HU</w:t>
      </w:r>
      <w:r>
        <w:rPr>
          <w:rFonts w:ascii="Times New Roman" w:eastAsia="Times New Roman" w:hAnsi="Times New Roman" w:cs="Times New Roman"/>
          <w:lang w:val="vi-VN"/>
        </w:rPr>
        <w:t>,</w:t>
      </w:r>
      <w:r w:rsidRPr="00CB7099">
        <w:rPr>
          <w:rFonts w:ascii="Times New Roman" w:eastAsia="Times New Roman" w:hAnsi="Times New Roman" w:cs="Times New Roman"/>
        </w:rPr>
        <w:t xml:space="preserve"> ngày 25/8/2023 của Huyện ủy Hiệp Đức về triển khai thực hiện Chỉ thị số 21-CT/TW, ngày 04/5/2023 của Ban Bí thư về tiếp tục đổi mới, phát triển và nâng cao chất lượng giáo dục nghề nghiệp đến năm 2030, tầm nhìn đến năm 2045.</w:t>
      </w:r>
    </w:p>
    <w:p w:rsidR="00E52ED5" w:rsidRPr="00CB7099" w:rsidRDefault="00E52ED5" w:rsidP="00E52ED5">
      <w:pPr>
        <w:pStyle w:val="FootnoteText"/>
        <w:ind w:firstLine="567"/>
        <w:jc w:val="both"/>
        <w:rPr>
          <w:rFonts w:ascii="Times New Roman" w:eastAsia="Times New Roman" w:hAnsi="Times New Roman" w:cs="Times New Roman"/>
        </w:rPr>
      </w:pPr>
      <w:r w:rsidRPr="00CB7099">
        <w:rPr>
          <w:rFonts w:ascii="Times New Roman" w:eastAsia="Times New Roman" w:hAnsi="Times New Roman" w:cs="Times New Roman"/>
        </w:rPr>
        <w:t>- Kế hoạch số 160/KH-UBND ngày 05/10/2024 về thực hiện Chương trình số 39-CTr/HU ngày 23/6/2023 của Huyện ủy Hiệp Đức về thực hiện Chỉ thị số 20 CT/TW, ngày 12/12/2022 của Ban Bí thư về tăng cường sự lãnh đạo của Đảng đối với công tác đưa người lao động Việt Nam đi làm việc ở nước ngoài trong tình hình mới.</w:t>
      </w:r>
    </w:p>
    <w:p w:rsidR="00E52ED5" w:rsidRPr="00CB7099" w:rsidRDefault="00E52ED5" w:rsidP="00E52ED5">
      <w:pPr>
        <w:pStyle w:val="FootnoteText"/>
        <w:ind w:firstLine="567"/>
        <w:jc w:val="both"/>
        <w:rPr>
          <w:rFonts w:ascii="Times New Roman" w:hAnsi="Times New Roman" w:cs="Times New Roman"/>
        </w:rPr>
      </w:pPr>
      <w:r w:rsidRPr="00CB7099">
        <w:rPr>
          <w:rFonts w:ascii="Times New Roman" w:eastAsia="Times New Roman" w:hAnsi="Times New Roman" w:cs="Times New Roman"/>
        </w:rPr>
        <w:t xml:space="preserve">- Kế hoạch số 72/KH-UBND ngày 12/4/2024 về triển khai công tác đào tạo nghề cho lao động theo Quyết định số 46/2015/QĐ-TTg ngày 28/9/2015, Quyết định số 90/QĐ-TTg ngày 18/01/2022 và Quyết định số 1719/QĐ-TTg ngày 14/10/2021 của Thủ tướng Chính phủ trên địa bàn huyện Hiệp Đức năm </w:t>
      </w:r>
      <w:r w:rsidRPr="00CB7099">
        <w:rPr>
          <w:rFonts w:ascii="Times New Roman" w:hAnsi="Times New Roman" w:cs="Times New Roman"/>
        </w:rPr>
        <w:t>2024.</w:t>
      </w:r>
    </w:p>
  </w:footnote>
  <w:footnote w:id="2">
    <w:p w:rsidR="00E52ED5" w:rsidRPr="00B16C90" w:rsidRDefault="00E52ED5" w:rsidP="00E52ED5">
      <w:pPr>
        <w:spacing w:line="240" w:lineRule="auto"/>
        <w:ind w:firstLine="567"/>
        <w:jc w:val="both"/>
      </w:pPr>
      <w:r w:rsidRPr="00B16C90">
        <w:rPr>
          <w:rFonts w:ascii="Times New Roman" w:hAnsi="Times New Roman" w:cs="Times New Roman"/>
          <w:sz w:val="20"/>
          <w:szCs w:val="20"/>
          <w:vertAlign w:val="superscript"/>
        </w:rPr>
        <w:footnoteRef/>
      </w:r>
      <w:r w:rsidRPr="00B16C90">
        <w:rPr>
          <w:rFonts w:ascii="Times New Roman" w:hAnsi="Times New Roman" w:cs="Times New Roman"/>
          <w:sz w:val="20"/>
          <w:szCs w:val="20"/>
          <w:vertAlign w:val="superscript"/>
        </w:rPr>
        <w:t xml:space="preserve"> </w:t>
      </w:r>
      <w:r w:rsidRPr="00B16C90">
        <w:rPr>
          <w:rFonts w:ascii="Times New Roman" w:hAnsi="Times New Roman" w:cs="Times New Roman"/>
          <w:sz w:val="20"/>
          <w:szCs w:val="20"/>
        </w:rPr>
        <w:t>Trước năm học 2023-2024, tỷ lệ tuyển sinh lớp 10 đối với Trường THPT Hiệp Đức được tính bao gồm cả học sinh người Kinh và học sinh Trường PDTNT được tuyển thẳng; vì học sinh Trường PDTNT được tuyển thẳng 100% theo quy định nên tỷ lệ học sinh người Kinh trúng tuyển được thấp hơn so với mặt bằng chung của toàn tỉnh.</w:t>
      </w:r>
    </w:p>
  </w:footnote>
  <w:footnote w:id="3">
    <w:p w:rsidR="00E52ED5" w:rsidRPr="00B16C90" w:rsidRDefault="00E52ED5" w:rsidP="00E52ED5">
      <w:pPr>
        <w:spacing w:line="240" w:lineRule="auto"/>
        <w:ind w:firstLine="567"/>
        <w:jc w:val="both"/>
        <w:rPr>
          <w:rFonts w:ascii="Times New Roman" w:hAnsi="Times New Roman" w:cs="Times New Roman"/>
          <w:sz w:val="20"/>
          <w:szCs w:val="20"/>
        </w:rPr>
      </w:pPr>
      <w:r w:rsidRPr="00B16C90">
        <w:rPr>
          <w:rStyle w:val="FootnoteReference"/>
          <w:rFonts w:ascii="Times New Roman" w:hAnsi="Times New Roman" w:cs="Times New Roman"/>
          <w:sz w:val="20"/>
          <w:szCs w:val="20"/>
        </w:rPr>
        <w:footnoteRef/>
      </w:r>
      <w:r w:rsidRPr="00B16C90">
        <w:rPr>
          <w:rFonts w:ascii="Times New Roman" w:hAnsi="Times New Roman" w:cs="Times New Roman"/>
          <w:sz w:val="20"/>
          <w:szCs w:val="20"/>
        </w:rPr>
        <w:t xml:space="preserve"> Theo Quyết định số 1549/QĐ-UBND ngày 25/7/2023 của UBND tỉnh Quảng Nam </w:t>
      </w:r>
      <w:r>
        <w:rPr>
          <w:rFonts w:ascii="Times New Roman" w:hAnsi="Times New Roman" w:cs="Times New Roman"/>
          <w:bCs/>
          <w:color w:val="000000"/>
          <w:sz w:val="20"/>
          <w:szCs w:val="20"/>
        </w:rPr>
        <w:t>v</w:t>
      </w:r>
      <w:r w:rsidRPr="00B16C90">
        <w:rPr>
          <w:rFonts w:ascii="Times New Roman" w:hAnsi="Times New Roman" w:cs="Times New Roman"/>
          <w:bCs/>
          <w:color w:val="000000"/>
          <w:sz w:val="20"/>
          <w:szCs w:val="20"/>
        </w:rPr>
        <w:t xml:space="preserve">ề việc điều chỉnh phân tuyến và chỉ tiêu tuyển sinh vào lớp 10 trung học phổ thông công lập năm học 2023-2024 và </w:t>
      </w:r>
      <w:r w:rsidRPr="00B16C90">
        <w:rPr>
          <w:rFonts w:ascii="Times New Roman" w:hAnsi="Times New Roman" w:cs="Times New Roman"/>
          <w:sz w:val="20"/>
          <w:szCs w:val="20"/>
        </w:rPr>
        <w:t>Quyết định số 1578/QĐ-UBND ngày 17/7/2024 của UBND tỉnh Quảng Nam về Phê duyệt kết quả tuyển sinh vào lớp 10 năm học 2024-2025 của các trường trung học phổ thông công lập không chuyên biệt, trường phổ thông dân tộc nội trú trung học cơ sở và trung học phổ thông tỉnh Quảng Nam.</w:t>
      </w:r>
    </w:p>
  </w:footnote>
  <w:footnote w:id="4">
    <w:p w:rsidR="00E52ED5" w:rsidRPr="00B16C90" w:rsidRDefault="00E52ED5" w:rsidP="00E52ED5">
      <w:pPr>
        <w:spacing w:line="240" w:lineRule="auto"/>
        <w:ind w:firstLine="567"/>
        <w:jc w:val="both"/>
        <w:rPr>
          <w:rFonts w:ascii="Times New Roman" w:hAnsi="Times New Roman" w:cs="Times New Roman"/>
        </w:rPr>
      </w:pPr>
      <w:r w:rsidRPr="00B16C90">
        <w:rPr>
          <w:rStyle w:val="FootnoteReference"/>
          <w:rFonts w:ascii="Times New Roman" w:hAnsi="Times New Roman" w:cs="Times New Roman"/>
          <w:sz w:val="20"/>
          <w:szCs w:val="20"/>
        </w:rPr>
        <w:footnoteRef/>
      </w:r>
      <w:r w:rsidRPr="00B16C90">
        <w:rPr>
          <w:rFonts w:ascii="Times New Roman" w:hAnsi="Times New Roman" w:cs="Times New Roman"/>
          <w:sz w:val="20"/>
          <w:szCs w:val="20"/>
        </w:rPr>
        <w:t xml:space="preserve"> Năm học 2023-2024, Phòng GD&amp;ĐT đã ban hành Công văn số</w:t>
      </w:r>
      <w:r>
        <w:rPr>
          <w:rFonts w:ascii="Times New Roman" w:hAnsi="Times New Roman" w:cs="Times New Roman"/>
          <w:sz w:val="20"/>
          <w:szCs w:val="20"/>
        </w:rPr>
        <w:t xml:space="preserve"> 380/PGD&amp;ĐT ngày 05/5/2023; </w:t>
      </w:r>
      <w:r w:rsidRPr="00B16C90">
        <w:rPr>
          <w:rFonts w:ascii="Times New Roman" w:hAnsi="Times New Roman" w:cs="Times New Roman"/>
          <w:sz w:val="20"/>
          <w:szCs w:val="20"/>
        </w:rPr>
        <w:t>Năm họ</w:t>
      </w:r>
      <w:r>
        <w:rPr>
          <w:rFonts w:ascii="Times New Roman" w:hAnsi="Times New Roman" w:cs="Times New Roman"/>
          <w:sz w:val="20"/>
          <w:szCs w:val="20"/>
        </w:rPr>
        <w:t>c 2023-2024</w:t>
      </w:r>
      <w:r w:rsidRPr="00B16C90">
        <w:rPr>
          <w:rFonts w:ascii="Times New Roman" w:hAnsi="Times New Roman" w:cs="Times New Roman"/>
          <w:sz w:val="20"/>
          <w:szCs w:val="20"/>
        </w:rPr>
        <w:t xml:space="preserve">, Phòng GD&amp;ĐT đã ban hành Công văn số 353/CV-PGDĐT ngày 26/4/2024 về </w:t>
      </w:r>
      <w:r>
        <w:rPr>
          <w:rFonts w:ascii="Times New Roman" w:hAnsi="Times New Roman" w:cs="Times New Roman"/>
          <w:color w:val="000000"/>
          <w:sz w:val="20"/>
          <w:szCs w:val="20"/>
        </w:rPr>
        <w:t>p</w:t>
      </w:r>
      <w:r w:rsidRPr="00B16C90">
        <w:rPr>
          <w:rFonts w:ascii="Times New Roman" w:hAnsi="Times New Roman" w:cs="Times New Roman"/>
          <w:color w:val="000000"/>
          <w:sz w:val="20"/>
          <w:szCs w:val="20"/>
        </w:rPr>
        <w:t>hối hợp với trường Cao đẳng Quảng Nam</w:t>
      </w:r>
      <w:r>
        <w:rPr>
          <w:rFonts w:ascii="Times New Roman" w:hAnsi="Times New Roman" w:cs="Times New Roman"/>
          <w:color w:val="000000"/>
          <w:sz w:val="20"/>
          <w:szCs w:val="20"/>
        </w:rPr>
        <w:t>, các cơ sở giáo dục nghề nghiệp</w:t>
      </w:r>
      <w:r w:rsidRPr="00B16C90">
        <w:rPr>
          <w:rFonts w:ascii="Times New Roman" w:hAnsi="Times New Roman" w:cs="Times New Roman"/>
          <w:color w:val="000000"/>
          <w:sz w:val="20"/>
          <w:szCs w:val="20"/>
        </w:rPr>
        <w:t xml:space="preserve"> trong công tác tư vấn hướng nghiệp tại các trường THCS năm học 2023-2024.</w:t>
      </w:r>
      <w:r w:rsidRPr="00B16C90">
        <w:rPr>
          <w:rFonts w:ascii="Times New Roman" w:hAnsi="Times New Roman" w:cs="Times New Roman"/>
          <w:sz w:val="20"/>
          <w:szCs w:val="20"/>
        </w:rPr>
        <w:t xml:space="preserve"> </w:t>
      </w:r>
      <w:r w:rsidRPr="00B16C90">
        <w:rPr>
          <w:rFonts w:ascii="Times New Roman" w:hAnsi="Times New Roman" w:cs="Times New Roman"/>
        </w:rPr>
        <w:t xml:space="preserve"> </w:t>
      </w:r>
    </w:p>
  </w:footnote>
  <w:footnote w:id="5">
    <w:p w:rsidR="00E52ED5" w:rsidRPr="00B16C90" w:rsidRDefault="00E52ED5" w:rsidP="00E52ED5">
      <w:pPr>
        <w:pStyle w:val="FootnoteText"/>
        <w:ind w:firstLine="567"/>
        <w:jc w:val="both"/>
        <w:rPr>
          <w:rFonts w:ascii="Times New Roman" w:hAnsi="Times New Roman" w:cs="Times New Roman"/>
        </w:rPr>
      </w:pPr>
      <w:r w:rsidRPr="00B16C90">
        <w:rPr>
          <w:rStyle w:val="FootnoteReference"/>
          <w:rFonts w:ascii="Times New Roman" w:hAnsi="Times New Roman" w:cs="Times New Roman"/>
        </w:rPr>
        <w:footnoteRef/>
      </w:r>
      <w:r w:rsidRPr="00B16C90">
        <w:rPr>
          <w:rFonts w:ascii="Times New Roman" w:hAnsi="Times New Roman" w:cs="Times New Roman"/>
        </w:rPr>
        <w:t xml:space="preserve"> </w:t>
      </w:r>
      <w:r w:rsidRPr="00B16C90">
        <w:rPr>
          <w:rFonts w:ascii="Times New Roman" w:eastAsia="Times New Roman" w:hAnsi="Times New Roman" w:cs="Times New Roman"/>
          <w:highlight w:val="white"/>
        </w:rPr>
        <w:t>Công văn số 468/PGD&amp;ĐT ngày 26/5/2023 của Phòng GD&amp;ĐT về việc chỉ đạo các trường THCS, trường TH&amp;THCS cho học sinh đăng ký các lớp đào tạo nghề kết hợp học văn hóa chương trình giáo dục thường xuyên cấp THPT tại huyện Hiệp Đức</w:t>
      </w:r>
      <w:r>
        <w:rPr>
          <w:rFonts w:ascii="Times New Roman" w:eastAsia="Times New Roman" w:hAnsi="Times New Roman" w:cs="Times New Roman"/>
        </w:rPr>
        <w:t>.</w:t>
      </w:r>
    </w:p>
  </w:footnote>
  <w:footnote w:id="6">
    <w:p w:rsidR="00E52ED5" w:rsidRPr="00922CAD" w:rsidRDefault="00E52ED5" w:rsidP="00E52ED5">
      <w:pPr>
        <w:pStyle w:val="FootnoteText"/>
        <w:rPr>
          <w:rFonts w:ascii="Times New Roman" w:hAnsi="Times New Roman" w:cs="Times New Roman"/>
        </w:rPr>
      </w:pPr>
      <w:r w:rsidRPr="00922CAD">
        <w:rPr>
          <w:rStyle w:val="FootnoteReference"/>
          <w:rFonts w:ascii="Times New Roman" w:hAnsi="Times New Roman" w:cs="Times New Roman"/>
        </w:rPr>
        <w:footnoteRef/>
      </w:r>
      <w:r w:rsidRPr="00922CAD">
        <w:rPr>
          <w:rFonts w:ascii="Times New Roman" w:hAnsi="Times New Roman" w:cs="Times New Roman"/>
        </w:rPr>
        <w:t xml:space="preserve"> Trong đó có 06 em tốt nghiệp năm học 2021-2022 và 43 em tốt nghiệp năm học 2022-2023.</w:t>
      </w:r>
    </w:p>
  </w:footnote>
  <w:footnote w:id="7">
    <w:p w:rsidR="00E52ED5" w:rsidRPr="00922CAD" w:rsidRDefault="00E52ED5" w:rsidP="00E52ED5">
      <w:pPr>
        <w:pStyle w:val="FootnoteText"/>
        <w:rPr>
          <w:rFonts w:ascii="Times New Roman" w:hAnsi="Times New Roman" w:cs="Times New Roman"/>
        </w:rPr>
      </w:pPr>
      <w:r w:rsidRPr="00922CAD">
        <w:rPr>
          <w:rStyle w:val="FootnoteReference"/>
          <w:rFonts w:ascii="Times New Roman" w:hAnsi="Times New Roman" w:cs="Times New Roman"/>
        </w:rPr>
        <w:footnoteRef/>
      </w:r>
      <w:r w:rsidRPr="00922CAD">
        <w:rPr>
          <w:rFonts w:ascii="Times New Roman" w:hAnsi="Times New Roman" w:cs="Times New Roman"/>
        </w:rPr>
        <w:t xml:space="preserve"> 15 em thuộc huyện Thăng Bình, 14 em thuộc huyện Quế Sơn và 02 em thuộc huyện Tiên Phước.</w:t>
      </w:r>
    </w:p>
  </w:footnote>
  <w:footnote w:id="8">
    <w:p w:rsidR="00E52ED5" w:rsidRPr="00B13BD3" w:rsidRDefault="00E52ED5" w:rsidP="00E52ED5">
      <w:pPr>
        <w:pStyle w:val="FootnoteText"/>
        <w:ind w:firstLine="567"/>
        <w:rPr>
          <w:rFonts w:ascii="Times New Roman" w:hAnsi="Times New Roman" w:cs="Times New Roman"/>
        </w:rPr>
      </w:pPr>
      <w:r w:rsidRPr="00B13BD3">
        <w:rPr>
          <w:rStyle w:val="FootnoteReference"/>
          <w:rFonts w:ascii="Times New Roman" w:hAnsi="Times New Roman" w:cs="Times New Roman"/>
        </w:rPr>
        <w:footnoteRef/>
      </w:r>
      <w:r w:rsidRPr="00B13BD3">
        <w:rPr>
          <w:rFonts w:ascii="Times New Roman" w:hAnsi="Times New Roman" w:cs="Times New Roman"/>
        </w:rPr>
        <w:t xml:space="preserve"> Nghị định 81/2021/NĐ-CP từ ngày 15/10/2021.</w:t>
      </w:r>
    </w:p>
  </w:footnote>
  <w:footnote w:id="9">
    <w:p w:rsidR="00E52ED5" w:rsidRPr="00B13BD3" w:rsidRDefault="00E52ED5" w:rsidP="00E52ED5">
      <w:pPr>
        <w:pStyle w:val="FootnoteText"/>
        <w:ind w:firstLine="567"/>
        <w:rPr>
          <w:rFonts w:ascii="Times New Roman" w:hAnsi="Times New Roman" w:cs="Times New Roman"/>
        </w:rPr>
      </w:pPr>
      <w:r w:rsidRPr="00B13BD3">
        <w:rPr>
          <w:rStyle w:val="FootnoteReference"/>
          <w:rFonts w:ascii="Times New Roman" w:hAnsi="Times New Roman" w:cs="Times New Roman"/>
        </w:rPr>
        <w:footnoteRef/>
      </w:r>
      <w:r w:rsidRPr="00B13BD3">
        <w:rPr>
          <w:rFonts w:ascii="Times New Roman" w:hAnsi="Times New Roman" w:cs="Times New Roman"/>
        </w:rPr>
        <w:t xml:space="preserve"> Mức thu năm học 2023-2024: 300.000đ/học sinh/tháng</w:t>
      </w:r>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304948"/>
      <w:docPartObj>
        <w:docPartGallery w:val="Page Numbers (Top of Page)"/>
        <w:docPartUnique/>
      </w:docPartObj>
    </w:sdtPr>
    <w:sdtEndPr>
      <w:rPr>
        <w:noProof/>
      </w:rPr>
    </w:sdtEndPr>
    <w:sdtContent>
      <w:p w:rsidR="00E52ED5" w:rsidRDefault="00E52ED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52ED5" w:rsidRDefault="00E52E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D5"/>
    <w:rsid w:val="005F1FC0"/>
    <w:rsid w:val="00C36B47"/>
    <w:rsid w:val="00D035B1"/>
    <w:rsid w:val="00E52ED5"/>
    <w:rsid w:val="00F14EA2"/>
    <w:rsid w:val="00F41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B1BF"/>
  <w15:chartTrackingRefBased/>
  <w15:docId w15:val="{6D80B2A9-2799-44A8-AAE2-2DD13BBD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ED5"/>
    <w:pPr>
      <w:spacing w:after="0" w:line="276" w:lineRule="auto"/>
    </w:pPr>
    <w:rPr>
      <w:rFonts w:ascii="Arial" w:eastAsia="Arial" w:hAnsi="Arial" w:cs="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52ED5"/>
    <w:rPr>
      <w:rFonts w:ascii="Times New Roman" w:hAnsi="Times New Roman" w:cs="Times New Roman" w:hint="default"/>
      <w:b w:val="0"/>
      <w:bCs w:val="0"/>
      <w:i/>
      <w:iCs/>
      <w:color w:val="000000"/>
      <w:sz w:val="28"/>
      <w:szCs w:val="28"/>
    </w:rPr>
  </w:style>
  <w:style w:type="paragraph" w:styleId="FootnoteText">
    <w:name w:val="footnote text"/>
    <w:basedOn w:val="Normal"/>
    <w:link w:val="FootnoteTextChar"/>
    <w:uiPriority w:val="99"/>
    <w:semiHidden/>
    <w:unhideWhenUsed/>
    <w:rsid w:val="00E52ED5"/>
    <w:pPr>
      <w:spacing w:line="240" w:lineRule="auto"/>
    </w:pPr>
    <w:rPr>
      <w:sz w:val="20"/>
      <w:szCs w:val="20"/>
    </w:rPr>
  </w:style>
  <w:style w:type="character" w:customStyle="1" w:styleId="FootnoteTextChar">
    <w:name w:val="Footnote Text Char"/>
    <w:basedOn w:val="DefaultParagraphFont"/>
    <w:link w:val="FootnoteText"/>
    <w:uiPriority w:val="99"/>
    <w:semiHidden/>
    <w:rsid w:val="00E52ED5"/>
    <w:rPr>
      <w:rFonts w:ascii="Arial" w:eastAsia="Arial" w:hAnsi="Arial" w:cs="Arial"/>
      <w:kern w:val="0"/>
      <w:sz w:val="20"/>
      <w:szCs w:val="20"/>
      <w14:ligatures w14:val="none"/>
    </w:rPr>
  </w:style>
  <w:style w:type="character" w:styleId="FootnoteReference">
    <w:name w:val="footnote reference"/>
    <w:basedOn w:val="DefaultParagraphFont"/>
    <w:uiPriority w:val="99"/>
    <w:semiHidden/>
    <w:unhideWhenUsed/>
    <w:rsid w:val="00E52ED5"/>
    <w:rPr>
      <w:vertAlign w:val="superscript"/>
    </w:rPr>
  </w:style>
  <w:style w:type="paragraph" w:styleId="Header">
    <w:name w:val="header"/>
    <w:basedOn w:val="Normal"/>
    <w:link w:val="HeaderChar"/>
    <w:uiPriority w:val="99"/>
    <w:unhideWhenUsed/>
    <w:rsid w:val="00E52ED5"/>
    <w:pPr>
      <w:tabs>
        <w:tab w:val="center" w:pos="4680"/>
        <w:tab w:val="right" w:pos="9360"/>
      </w:tabs>
      <w:spacing w:line="240" w:lineRule="auto"/>
    </w:pPr>
  </w:style>
  <w:style w:type="character" w:customStyle="1" w:styleId="HeaderChar">
    <w:name w:val="Header Char"/>
    <w:basedOn w:val="DefaultParagraphFont"/>
    <w:link w:val="Header"/>
    <w:uiPriority w:val="99"/>
    <w:rsid w:val="00E52ED5"/>
    <w:rPr>
      <w:rFonts w:ascii="Arial" w:eastAsia="Arial" w:hAnsi="Arial" w:cs="Arial"/>
      <w:kern w:val="0"/>
      <w:sz w:val="22"/>
      <w14:ligatures w14:val="none"/>
    </w:rPr>
  </w:style>
  <w:style w:type="paragraph" w:styleId="Footer">
    <w:name w:val="footer"/>
    <w:basedOn w:val="Normal"/>
    <w:link w:val="FooterChar"/>
    <w:uiPriority w:val="99"/>
    <w:unhideWhenUsed/>
    <w:rsid w:val="00E52ED5"/>
    <w:pPr>
      <w:tabs>
        <w:tab w:val="center" w:pos="4680"/>
        <w:tab w:val="right" w:pos="9360"/>
      </w:tabs>
      <w:spacing w:line="240" w:lineRule="auto"/>
    </w:pPr>
  </w:style>
  <w:style w:type="character" w:customStyle="1" w:styleId="FooterChar">
    <w:name w:val="Footer Char"/>
    <w:basedOn w:val="DefaultParagraphFont"/>
    <w:link w:val="Footer"/>
    <w:uiPriority w:val="99"/>
    <w:rsid w:val="00E52ED5"/>
    <w:rPr>
      <w:rFonts w:ascii="Arial" w:eastAsia="Arial" w:hAnsi="Arial" w:cs="Arial"/>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3039</Words>
  <Characters>17324</Characters>
  <Application>Microsoft Office Word</Application>
  <DocSecurity>0</DocSecurity>
  <Lines>144</Lines>
  <Paragraphs>40</Paragraphs>
  <ScaleCrop>false</ScaleCrop>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2024-08-05T02:41:00Z</dcterms:created>
  <dcterms:modified xsi:type="dcterms:W3CDTF">2024-08-05T02:49:00Z</dcterms:modified>
</cp:coreProperties>
</file>